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CE1" w:rsidRPr="00FC12A4" w:rsidRDefault="00011521" w:rsidP="008C3CE1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right" w:pos="9072"/>
        </w:tabs>
        <w:autoSpaceDE/>
        <w:autoSpaceDN/>
        <w:adjustRightInd/>
        <w:snapToGrid/>
        <w:spacing w:after="0"/>
        <w:ind w:left="1798" w:hanging="1800"/>
        <w:jc w:val="left"/>
        <w:rPr>
          <w:rFonts w:ascii="Arial" w:eastAsia="MS Mincho" w:hAnsi="Arial"/>
          <w:b/>
          <w:sz w:val="22"/>
          <w:szCs w:val="22"/>
        </w:rPr>
      </w:pPr>
      <w:bookmarkStart w:id="0" w:name="OLE_LINK26"/>
      <w:r w:rsidRPr="00FC12A4">
        <w:rPr>
          <w:rFonts w:ascii="Arial" w:eastAsia="MS Mincho" w:hAnsi="Arial"/>
          <w:b/>
          <w:sz w:val="22"/>
          <w:szCs w:val="22"/>
        </w:rPr>
        <w:t>3GPP TSG RAN WG1</w:t>
      </w:r>
      <w:r w:rsidR="00E77ECD" w:rsidRPr="00E77ECD">
        <w:rPr>
          <w:rFonts w:ascii="Arial" w:eastAsia="MS Mincho" w:hAnsi="Arial"/>
          <w:b/>
          <w:bCs/>
          <w:color w:val="000000" w:themeColor="text1"/>
          <w:sz w:val="22"/>
          <w:szCs w:val="22"/>
        </w:rPr>
        <w:t xml:space="preserve"> #10</w:t>
      </w:r>
      <w:r w:rsidR="00921193">
        <w:rPr>
          <w:rFonts w:ascii="Arial" w:eastAsiaTheme="minorEastAsia" w:hAnsi="Arial" w:hint="eastAsia"/>
          <w:b/>
          <w:bCs/>
          <w:color w:val="000000" w:themeColor="text1"/>
          <w:sz w:val="22"/>
          <w:szCs w:val="22"/>
          <w:lang w:eastAsia="zh-CN"/>
        </w:rPr>
        <w:t>5</w:t>
      </w:r>
      <w:r w:rsidR="00E77ECD" w:rsidRPr="00E77ECD">
        <w:rPr>
          <w:rFonts w:ascii="Arial" w:eastAsia="MS Mincho" w:hAnsi="Arial"/>
          <w:b/>
          <w:bCs/>
          <w:color w:val="000000" w:themeColor="text1"/>
          <w:sz w:val="22"/>
          <w:szCs w:val="22"/>
        </w:rPr>
        <w:t>-e</w:t>
      </w:r>
      <w:r w:rsidRPr="00187D36">
        <w:rPr>
          <w:rFonts w:ascii="Arial" w:eastAsia="MS Mincho" w:hAnsi="Arial"/>
          <w:b/>
          <w:color w:val="000000" w:themeColor="text1"/>
          <w:sz w:val="22"/>
          <w:szCs w:val="22"/>
        </w:rPr>
        <w:t xml:space="preserve"> </w:t>
      </w:r>
      <w:r w:rsidRPr="00FC12A4">
        <w:rPr>
          <w:rFonts w:ascii="Arial" w:eastAsia="MS Mincho" w:hAnsi="Arial"/>
          <w:b/>
          <w:sz w:val="22"/>
          <w:szCs w:val="22"/>
        </w:rPr>
        <w:t xml:space="preserve">   </w:t>
      </w:r>
      <w:r w:rsidRPr="00FC12A4">
        <w:rPr>
          <w:rFonts w:ascii="Arial" w:eastAsia="MS Mincho" w:hAnsi="Arial" w:hint="eastAsia"/>
          <w:b/>
          <w:sz w:val="22"/>
          <w:szCs w:val="22"/>
        </w:rPr>
        <w:t xml:space="preserve">                                     </w:t>
      </w:r>
      <w:r w:rsidR="00C03698"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    </w:t>
      </w:r>
      <w:r w:rsidR="003D4EDF">
        <w:rPr>
          <w:rFonts w:ascii="Arial" w:eastAsiaTheme="minorEastAsia" w:hAnsi="Arial" w:hint="eastAsia"/>
          <w:b/>
          <w:sz w:val="22"/>
          <w:szCs w:val="22"/>
          <w:lang w:eastAsia="zh-CN"/>
        </w:rPr>
        <w:t>R1-21</w:t>
      </w:r>
      <w:r w:rsidR="00C03698">
        <w:rPr>
          <w:rFonts w:ascii="Arial" w:eastAsiaTheme="minorEastAsia" w:hAnsi="Arial" w:hint="eastAsia"/>
          <w:b/>
          <w:sz w:val="22"/>
          <w:szCs w:val="22"/>
          <w:lang w:eastAsia="zh-CN"/>
        </w:rPr>
        <w:t>04503</w:t>
      </w:r>
      <w:r w:rsidR="008C3CE1" w:rsidRPr="00FC12A4">
        <w:rPr>
          <w:rFonts w:ascii="Arial" w:eastAsia="MS Mincho" w:hAnsi="Arial"/>
          <w:b/>
          <w:sz w:val="22"/>
          <w:szCs w:val="22"/>
        </w:rPr>
        <w:t xml:space="preserve">    </w:t>
      </w:r>
      <w:r w:rsidR="008C3CE1" w:rsidRPr="00FC12A4">
        <w:rPr>
          <w:rFonts w:ascii="Arial" w:eastAsia="MS Mincho" w:hAnsi="Arial" w:hint="eastAsia"/>
          <w:b/>
          <w:sz w:val="22"/>
          <w:szCs w:val="22"/>
        </w:rPr>
        <w:t xml:space="preserve">                                         </w:t>
      </w:r>
    </w:p>
    <w:bookmarkEnd w:id="0"/>
    <w:p w:rsidR="000164D7" w:rsidRPr="00FA508B" w:rsidRDefault="000164D7" w:rsidP="000164D7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right" w:pos="9072"/>
        </w:tabs>
        <w:autoSpaceDE/>
        <w:autoSpaceDN/>
        <w:adjustRightInd/>
        <w:snapToGrid/>
        <w:spacing w:after="0"/>
        <w:ind w:left="1798" w:hanging="1800"/>
        <w:jc w:val="left"/>
        <w:rPr>
          <w:rFonts w:ascii="Arial" w:eastAsiaTheme="minorEastAsia" w:hAnsi="Arial"/>
          <w:b/>
          <w:sz w:val="20"/>
          <w:szCs w:val="24"/>
          <w:lang w:eastAsia="zh-CN"/>
        </w:rPr>
      </w:pPr>
      <w:r w:rsidRPr="00FC12A4">
        <w:rPr>
          <w:rFonts w:ascii="Arial" w:eastAsia="MS Mincho" w:hAnsi="Arial"/>
          <w:b/>
          <w:sz w:val="22"/>
          <w:szCs w:val="22"/>
        </w:rPr>
        <w:t xml:space="preserve">e-Meeting, </w:t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>May</w:t>
      </w:r>
      <w:r>
        <w:rPr>
          <w:rFonts w:ascii="Arial" w:eastAsia="MS Mincho" w:hAnsi="Arial"/>
          <w:b/>
          <w:sz w:val="22"/>
          <w:szCs w:val="22"/>
        </w:rPr>
        <w:t xml:space="preserve"> </w:t>
      </w:r>
      <w:r w:rsidR="00451B40">
        <w:rPr>
          <w:rFonts w:ascii="Arial" w:eastAsiaTheme="minorEastAsia" w:hAnsi="Arial" w:hint="eastAsia"/>
          <w:b/>
          <w:sz w:val="22"/>
          <w:szCs w:val="22"/>
          <w:lang w:eastAsia="zh-CN"/>
        </w:rPr>
        <w:t>19</w:t>
      </w:r>
      <w:r w:rsidRPr="00271A36">
        <w:rPr>
          <w:rFonts w:ascii="Arial" w:eastAsia="MS Mincho" w:hAnsi="Arial"/>
          <w:b/>
          <w:sz w:val="22"/>
          <w:szCs w:val="22"/>
          <w:vertAlign w:val="superscript"/>
        </w:rPr>
        <w:t>th</w:t>
      </w:r>
      <w:r w:rsidRPr="008763F8">
        <w:rPr>
          <w:rFonts w:ascii="Arial" w:eastAsia="MS Mincho" w:hAnsi="Arial"/>
          <w:b/>
          <w:sz w:val="22"/>
          <w:szCs w:val="22"/>
        </w:rPr>
        <w:t xml:space="preserve"> –</w:t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>May</w:t>
      </w:r>
      <w:r>
        <w:rPr>
          <w:rFonts w:ascii="Arial" w:eastAsia="MS Mincho" w:hAnsi="Arial"/>
          <w:b/>
          <w:sz w:val="22"/>
          <w:szCs w:val="22"/>
        </w:rPr>
        <w:t xml:space="preserve"> </w:t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>2</w:t>
      </w:r>
      <w:r w:rsidR="00451B40">
        <w:rPr>
          <w:rFonts w:ascii="Arial" w:eastAsiaTheme="minorEastAsia" w:hAnsi="Arial" w:hint="eastAsia"/>
          <w:b/>
          <w:sz w:val="22"/>
          <w:szCs w:val="22"/>
          <w:lang w:eastAsia="zh-CN"/>
        </w:rPr>
        <w:t>7</w:t>
      </w:r>
      <w:r w:rsidRPr="00271A36">
        <w:rPr>
          <w:rFonts w:ascii="Arial" w:eastAsia="MS Mincho" w:hAnsi="Arial"/>
          <w:b/>
          <w:sz w:val="22"/>
          <w:szCs w:val="22"/>
          <w:vertAlign w:val="superscript"/>
        </w:rPr>
        <w:t>th</w:t>
      </w:r>
      <w:r w:rsidRPr="008763F8">
        <w:rPr>
          <w:rFonts w:ascii="Arial" w:eastAsia="MS Mincho" w:hAnsi="Arial"/>
          <w:b/>
          <w:sz w:val="22"/>
          <w:szCs w:val="22"/>
        </w:rPr>
        <w:t>, 202</w:t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>1</w:t>
      </w:r>
      <w:r w:rsidR="00EA18D1"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</w:t>
      </w:r>
    </w:p>
    <w:p w:rsidR="008C3CE1" w:rsidRPr="00FC12A4" w:rsidRDefault="008C3CE1" w:rsidP="008C3CE1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right" w:pos="9072"/>
        </w:tabs>
        <w:autoSpaceDE/>
        <w:autoSpaceDN/>
        <w:adjustRightInd/>
        <w:snapToGrid/>
        <w:spacing w:after="0"/>
        <w:ind w:left="1798" w:hanging="1800"/>
        <w:jc w:val="left"/>
        <w:rPr>
          <w:rFonts w:ascii="Arial" w:eastAsia="MS Mincho" w:hAnsi="Arial"/>
          <w:b/>
          <w:sz w:val="22"/>
          <w:szCs w:val="22"/>
        </w:rPr>
      </w:pPr>
    </w:p>
    <w:p w:rsidR="008C3CE1" w:rsidRPr="00011521" w:rsidRDefault="008C3CE1" w:rsidP="008C3CE1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right" w:pos="9072"/>
        </w:tabs>
        <w:autoSpaceDE/>
        <w:autoSpaceDN/>
        <w:adjustRightInd/>
        <w:snapToGrid/>
        <w:spacing w:after="0"/>
        <w:ind w:left="1798" w:hanging="1800"/>
        <w:jc w:val="left"/>
        <w:rPr>
          <w:rFonts w:ascii="Arial" w:eastAsiaTheme="minorEastAsia" w:hAnsi="Arial"/>
          <w:b/>
          <w:sz w:val="22"/>
          <w:szCs w:val="22"/>
          <w:lang w:eastAsia="zh-CN"/>
        </w:rPr>
      </w:pPr>
      <w:r w:rsidRPr="00FC12A4">
        <w:rPr>
          <w:rFonts w:ascii="Arial" w:eastAsia="MS Mincho" w:hAnsi="Arial"/>
          <w:b/>
          <w:sz w:val="22"/>
          <w:szCs w:val="22"/>
        </w:rPr>
        <w:t>Agenda Item:</w:t>
      </w:r>
      <w:r w:rsidRPr="00FC12A4">
        <w:rPr>
          <w:rFonts w:ascii="Arial" w:eastAsia="MS Mincho" w:hAnsi="Arial"/>
          <w:b/>
          <w:sz w:val="22"/>
          <w:szCs w:val="22"/>
        </w:rPr>
        <w:tab/>
      </w:r>
      <w:r w:rsidR="00011521">
        <w:rPr>
          <w:rFonts w:ascii="Arial" w:eastAsiaTheme="minorEastAsia" w:hAnsi="Arial" w:hint="eastAsia"/>
          <w:b/>
          <w:sz w:val="22"/>
          <w:szCs w:val="22"/>
          <w:lang w:eastAsia="zh-CN"/>
        </w:rPr>
        <w:t>8.15.1</w:t>
      </w:r>
    </w:p>
    <w:p w:rsidR="008C3CE1" w:rsidRPr="00FC12A4" w:rsidRDefault="008C3CE1" w:rsidP="008C3CE1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right" w:pos="9072"/>
        </w:tabs>
        <w:autoSpaceDE/>
        <w:autoSpaceDN/>
        <w:adjustRightInd/>
        <w:snapToGrid/>
        <w:spacing w:after="0"/>
        <w:ind w:left="1798" w:hanging="1800"/>
        <w:jc w:val="left"/>
        <w:rPr>
          <w:rFonts w:ascii="Arial" w:eastAsia="MS Mincho" w:hAnsi="Arial"/>
          <w:b/>
          <w:sz w:val="22"/>
          <w:szCs w:val="22"/>
        </w:rPr>
      </w:pPr>
      <w:r w:rsidRPr="00FC12A4">
        <w:rPr>
          <w:rFonts w:ascii="Arial" w:eastAsia="MS Mincho" w:hAnsi="Arial"/>
          <w:b/>
          <w:sz w:val="22"/>
          <w:szCs w:val="22"/>
        </w:rPr>
        <w:t>Source:</w:t>
      </w:r>
      <w:r w:rsidRPr="00FC12A4">
        <w:rPr>
          <w:rFonts w:ascii="Arial" w:eastAsia="MS Mincho" w:hAnsi="Arial"/>
          <w:b/>
          <w:sz w:val="22"/>
          <w:szCs w:val="22"/>
        </w:rPr>
        <w:tab/>
      </w:r>
      <w:r w:rsidRPr="00FC12A4">
        <w:rPr>
          <w:rFonts w:ascii="Arial" w:eastAsia="MS Mincho" w:hAnsi="Arial" w:hint="eastAsia"/>
          <w:b/>
          <w:sz w:val="22"/>
          <w:szCs w:val="22"/>
        </w:rPr>
        <w:t xml:space="preserve">CATT </w:t>
      </w:r>
    </w:p>
    <w:p w:rsidR="008C3CE1" w:rsidRPr="00D05D89" w:rsidRDefault="008C3CE1" w:rsidP="008C3CE1">
      <w:pPr>
        <w:jc w:val="left"/>
        <w:rPr>
          <w:rFonts w:ascii="Arial" w:eastAsiaTheme="minorEastAsia" w:hAnsi="Arial"/>
          <w:b/>
          <w:lang w:eastAsia="zh-CN"/>
        </w:rPr>
      </w:pPr>
      <w:r w:rsidRPr="00FC12A4">
        <w:rPr>
          <w:rFonts w:ascii="Arial" w:eastAsia="MS Mincho" w:hAnsi="Arial"/>
          <w:b/>
        </w:rPr>
        <w:t>Title:</w:t>
      </w:r>
      <w:r w:rsidRPr="00FC12A4">
        <w:rPr>
          <w:rFonts w:ascii="Arial" w:eastAsia="MS Mincho" w:hAnsi="Arial"/>
          <w:b/>
        </w:rPr>
        <w:tab/>
      </w:r>
      <w:r>
        <w:rPr>
          <w:rFonts w:ascii="Arial" w:eastAsiaTheme="minorEastAsia" w:hAnsi="Arial" w:hint="eastAsia"/>
          <w:b/>
          <w:lang w:eastAsia="zh-CN"/>
        </w:rPr>
        <w:t xml:space="preserve">       </w:t>
      </w:r>
      <w:r w:rsidRPr="00077B52">
        <w:rPr>
          <w:rFonts w:ascii="Arial" w:eastAsia="MS Mincho" w:hAnsi="Arial" w:hint="eastAsia"/>
          <w:b/>
        </w:rPr>
        <w:t xml:space="preserve"> </w:t>
      </w:r>
      <w:r w:rsidR="00077B52" w:rsidRPr="00077B52">
        <w:rPr>
          <w:rFonts w:ascii="Arial" w:eastAsia="MS Mincho" w:hAnsi="Arial"/>
          <w:b/>
        </w:rPr>
        <w:t>Applicable scenario</w:t>
      </w:r>
      <w:r w:rsidR="00C03698">
        <w:rPr>
          <w:rFonts w:ascii="Arial" w:eastAsiaTheme="minorEastAsia" w:hAnsi="Arial" w:hint="eastAsia"/>
          <w:b/>
          <w:lang w:eastAsia="zh-CN"/>
        </w:rPr>
        <w:t>s</w:t>
      </w:r>
      <w:r w:rsidR="00077B52" w:rsidRPr="00077B52">
        <w:rPr>
          <w:rFonts w:ascii="Arial" w:eastAsia="MS Mincho" w:hAnsi="Arial"/>
          <w:b/>
        </w:rPr>
        <w:t xml:space="preserve"> to NB-</w:t>
      </w:r>
      <w:proofErr w:type="spellStart"/>
      <w:r w:rsidR="00077B52" w:rsidRPr="00077B52">
        <w:rPr>
          <w:rFonts w:ascii="Arial" w:eastAsia="MS Mincho" w:hAnsi="Arial"/>
          <w:b/>
        </w:rPr>
        <w:t>IoT</w:t>
      </w:r>
      <w:proofErr w:type="spellEnd"/>
      <w:r w:rsidR="00077B52" w:rsidRPr="00077B52">
        <w:rPr>
          <w:rFonts w:ascii="Arial" w:eastAsia="MS Mincho" w:hAnsi="Arial"/>
          <w:b/>
        </w:rPr>
        <w:t>/</w:t>
      </w:r>
      <w:proofErr w:type="spellStart"/>
      <w:r w:rsidR="00077B52" w:rsidRPr="00077B52">
        <w:rPr>
          <w:rFonts w:ascii="Arial" w:eastAsia="MS Mincho" w:hAnsi="Arial"/>
          <w:b/>
        </w:rPr>
        <w:t>eMTC</w:t>
      </w:r>
      <w:proofErr w:type="spellEnd"/>
    </w:p>
    <w:p w:rsidR="008C3CE1" w:rsidRPr="00FC12A4" w:rsidRDefault="008C3CE1" w:rsidP="008C3CE1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right" w:pos="9072"/>
        </w:tabs>
        <w:autoSpaceDE/>
        <w:autoSpaceDN/>
        <w:adjustRightInd/>
        <w:snapToGrid/>
        <w:spacing w:after="0"/>
        <w:ind w:left="1798" w:hanging="1800"/>
        <w:jc w:val="left"/>
        <w:rPr>
          <w:rFonts w:ascii="Arial" w:eastAsia="MS Mincho" w:hAnsi="Arial"/>
          <w:b/>
          <w:sz w:val="22"/>
          <w:szCs w:val="22"/>
        </w:rPr>
      </w:pPr>
      <w:r w:rsidRPr="00FC12A4">
        <w:rPr>
          <w:rFonts w:ascii="Arial" w:eastAsia="MS Mincho" w:hAnsi="Arial"/>
          <w:b/>
          <w:sz w:val="22"/>
          <w:szCs w:val="22"/>
        </w:rPr>
        <w:t>Document for:</w:t>
      </w:r>
      <w:r w:rsidRPr="00FC12A4">
        <w:rPr>
          <w:rFonts w:ascii="Arial" w:eastAsia="MS Mincho" w:hAnsi="Arial"/>
          <w:b/>
          <w:sz w:val="22"/>
          <w:szCs w:val="22"/>
        </w:rPr>
        <w:tab/>
        <w:t>Discussion and Decision</w:t>
      </w:r>
    </w:p>
    <w:p w:rsidR="008C3CE1" w:rsidRPr="00CF195E" w:rsidRDefault="008C3CE1" w:rsidP="008C3CE1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8C3CE1" w:rsidRDefault="008C3CE1" w:rsidP="008C3CE1">
      <w:pPr>
        <w:pStyle w:val="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:rsidR="002D7EA6" w:rsidRDefault="005E25FD" w:rsidP="008C3CE1">
      <w:pPr>
        <w:spacing w:after="180"/>
        <w:rPr>
          <w:noProof/>
          <w:sz w:val="20"/>
          <w:szCs w:val="20"/>
          <w:lang w:eastAsia="zh-CN"/>
        </w:rPr>
      </w:pPr>
      <w:r>
        <w:rPr>
          <w:sz w:val="20"/>
          <w:szCs w:val="20"/>
          <w:lang w:val="en-GB"/>
        </w:rPr>
        <w:t xml:space="preserve">In the </w:t>
      </w:r>
      <w:r w:rsidR="00F1558C">
        <w:rPr>
          <w:sz w:val="20"/>
          <w:szCs w:val="20"/>
          <w:lang w:val="en-GB"/>
        </w:rPr>
        <w:t>RAN</w:t>
      </w:r>
      <w:r w:rsidR="00F1558C" w:rsidRPr="00F1558C">
        <w:rPr>
          <w:sz w:val="20"/>
          <w:szCs w:val="20"/>
          <w:lang w:val="en-GB"/>
        </w:rPr>
        <w:t xml:space="preserve"> #</w:t>
      </w:r>
      <w:r w:rsidR="00F1558C">
        <w:rPr>
          <w:rFonts w:hint="eastAsia"/>
          <w:sz w:val="20"/>
          <w:szCs w:val="20"/>
          <w:lang w:val="en-GB" w:eastAsia="zh-CN"/>
        </w:rPr>
        <w:t>10</w:t>
      </w:r>
      <w:r w:rsidR="00621A22">
        <w:rPr>
          <w:rFonts w:hint="eastAsia"/>
          <w:sz w:val="20"/>
          <w:szCs w:val="20"/>
          <w:lang w:val="en-GB" w:eastAsia="zh-CN"/>
        </w:rPr>
        <w:t>4</w:t>
      </w:r>
      <w:r w:rsidR="00921193">
        <w:rPr>
          <w:rFonts w:hint="eastAsia"/>
          <w:sz w:val="20"/>
          <w:szCs w:val="20"/>
          <w:lang w:val="en-GB" w:eastAsia="zh-CN"/>
        </w:rPr>
        <w:t>bis</w:t>
      </w:r>
      <w:r w:rsidR="00F1558C" w:rsidRPr="00F1558C">
        <w:rPr>
          <w:sz w:val="20"/>
          <w:szCs w:val="20"/>
          <w:lang w:val="en-GB"/>
        </w:rPr>
        <w:t xml:space="preserve"> </w:t>
      </w:r>
      <w:r w:rsidR="00F1558C">
        <w:rPr>
          <w:rFonts w:hint="eastAsia"/>
          <w:sz w:val="20"/>
          <w:szCs w:val="20"/>
          <w:lang w:val="en-GB" w:eastAsia="zh-CN"/>
        </w:rPr>
        <w:t>e-</w:t>
      </w:r>
      <w:r w:rsidR="00F1558C" w:rsidRPr="00F1558C">
        <w:rPr>
          <w:sz w:val="20"/>
          <w:szCs w:val="20"/>
          <w:lang w:val="en-GB"/>
        </w:rPr>
        <w:t>meeting</w:t>
      </w:r>
      <w:r>
        <w:rPr>
          <w:sz w:val="20"/>
          <w:szCs w:val="20"/>
          <w:lang w:val="en-GB"/>
        </w:rPr>
        <w:t>，</w:t>
      </w:r>
      <w:r>
        <w:rPr>
          <w:sz w:val="20"/>
          <w:szCs w:val="20"/>
          <w:lang w:val="en-GB"/>
        </w:rPr>
        <w:t xml:space="preserve">the following agreements </w:t>
      </w:r>
      <w:r>
        <w:rPr>
          <w:rFonts w:hint="eastAsia"/>
          <w:sz w:val="20"/>
          <w:szCs w:val="20"/>
          <w:lang w:val="en-GB" w:eastAsia="zh-CN"/>
        </w:rPr>
        <w:t xml:space="preserve">on scenarios and configuration </w:t>
      </w:r>
      <w:r w:rsidR="00F1558C">
        <w:rPr>
          <w:sz w:val="20"/>
          <w:szCs w:val="20"/>
          <w:lang w:val="en-GB"/>
        </w:rPr>
        <w:t>ha</w:t>
      </w:r>
      <w:r>
        <w:rPr>
          <w:rFonts w:hint="eastAsia"/>
          <w:sz w:val="20"/>
          <w:szCs w:val="20"/>
          <w:lang w:val="en-GB" w:eastAsia="zh-CN"/>
        </w:rPr>
        <w:t>ve</w:t>
      </w:r>
      <w:r w:rsidR="00F1558C">
        <w:rPr>
          <w:sz w:val="20"/>
          <w:szCs w:val="20"/>
          <w:lang w:val="en-GB"/>
        </w:rPr>
        <w:t xml:space="preserve"> been reached</w:t>
      </w:r>
      <w:r w:rsidR="00406887">
        <w:rPr>
          <w:rFonts w:hint="eastAsia"/>
          <w:sz w:val="20"/>
          <w:szCs w:val="20"/>
          <w:lang w:val="en-GB" w:eastAsia="zh-CN"/>
        </w:rPr>
        <w:t>[1]</w:t>
      </w:r>
      <w:r w:rsidR="00BF6487">
        <w:rPr>
          <w:rFonts w:hint="eastAsia"/>
          <w:sz w:val="20"/>
          <w:szCs w:val="20"/>
          <w:lang w:val="en-GB" w:eastAsia="zh-CN"/>
        </w:rPr>
        <w:t>。</w:t>
      </w:r>
      <w:r w:rsidR="00E9515C">
        <w:rPr>
          <w:sz w:val="20"/>
          <w:szCs w:val="20"/>
          <w:lang w:val="en-GB" w:eastAsia="zh-CN"/>
        </w:rPr>
        <w:t>H</w:t>
      </w:r>
      <w:r w:rsidR="00E9515C">
        <w:rPr>
          <w:rFonts w:hint="eastAsia"/>
          <w:sz w:val="20"/>
          <w:szCs w:val="20"/>
          <w:lang w:val="en-GB" w:eastAsia="zh-CN"/>
        </w:rPr>
        <w:t xml:space="preserve">owever, a few new issues are raised, including MEO scenario, </w:t>
      </w:r>
      <w:r w:rsidR="00E9515C" w:rsidRPr="00E9515C">
        <w:rPr>
          <w:sz w:val="20"/>
          <w:szCs w:val="20"/>
          <w:lang w:val="en-GB" w:eastAsia="zh-CN"/>
        </w:rPr>
        <w:t>NB-</w:t>
      </w:r>
      <w:proofErr w:type="spellStart"/>
      <w:r w:rsidR="00E9515C" w:rsidRPr="00E9515C">
        <w:rPr>
          <w:sz w:val="20"/>
          <w:szCs w:val="20"/>
          <w:lang w:val="en-GB" w:eastAsia="zh-CN"/>
        </w:rPr>
        <w:t>IoT</w:t>
      </w:r>
      <w:proofErr w:type="spellEnd"/>
      <w:r w:rsidR="00E9515C" w:rsidRPr="00E9515C">
        <w:rPr>
          <w:sz w:val="20"/>
          <w:szCs w:val="20"/>
          <w:lang w:val="en-GB" w:eastAsia="zh-CN"/>
        </w:rPr>
        <w:t xml:space="preserve"> NTN and </w:t>
      </w:r>
      <w:proofErr w:type="spellStart"/>
      <w:r w:rsidR="00E9515C" w:rsidRPr="00E9515C">
        <w:rPr>
          <w:sz w:val="20"/>
          <w:szCs w:val="20"/>
          <w:lang w:val="en-GB" w:eastAsia="zh-CN"/>
        </w:rPr>
        <w:t>eMTC</w:t>
      </w:r>
      <w:proofErr w:type="spellEnd"/>
      <w:r w:rsidR="00E9515C" w:rsidRPr="00E9515C">
        <w:rPr>
          <w:sz w:val="20"/>
          <w:szCs w:val="20"/>
          <w:lang w:val="en-GB" w:eastAsia="zh-CN"/>
        </w:rPr>
        <w:t>-NTN deployment modes</w:t>
      </w:r>
      <w:r w:rsidR="00E9515C">
        <w:rPr>
          <w:rFonts w:hint="eastAsia"/>
          <w:sz w:val="20"/>
          <w:szCs w:val="20"/>
          <w:lang w:val="en-GB" w:eastAsia="zh-CN"/>
        </w:rPr>
        <w:t xml:space="preserve"> and etc.</w:t>
      </w:r>
      <w:r w:rsidR="00F05F13">
        <w:rPr>
          <w:rFonts w:hint="eastAsia"/>
          <w:sz w:val="20"/>
          <w:szCs w:val="20"/>
          <w:lang w:val="en-GB" w:eastAsia="zh-CN"/>
        </w:rPr>
        <w:t xml:space="preserve"> Based on </w:t>
      </w:r>
      <w:r w:rsidR="00F05F13">
        <w:rPr>
          <w:sz w:val="20"/>
          <w:szCs w:val="20"/>
          <w:lang w:val="en-GB" w:eastAsia="zh-CN"/>
        </w:rPr>
        <w:t>these</w:t>
      </w:r>
      <w:r w:rsidR="00F05F13">
        <w:rPr>
          <w:rFonts w:hint="eastAsia"/>
          <w:sz w:val="20"/>
          <w:szCs w:val="20"/>
          <w:lang w:val="en-GB" w:eastAsia="zh-CN"/>
        </w:rPr>
        <w:t xml:space="preserve"> issues, some analysis and proposals are presented in this contribution. </w:t>
      </w:r>
      <w:r w:rsidR="00F05F13">
        <w:rPr>
          <w:rFonts w:hint="eastAsia"/>
          <w:noProof/>
          <w:sz w:val="20"/>
          <w:szCs w:val="20"/>
          <w:lang w:eastAsia="zh-CN"/>
        </w:rPr>
        <w:t xml:space="preserve"> </w:t>
      </w:r>
    </w:p>
    <w:p w:rsidR="00BF6487" w:rsidRPr="0085236B" w:rsidRDefault="00BF6487" w:rsidP="008C3CE1">
      <w:pPr>
        <w:spacing w:after="180"/>
        <w:rPr>
          <w:noProof/>
          <w:sz w:val="20"/>
          <w:szCs w:val="20"/>
          <w:lang w:eastAsia="zh-CN"/>
        </w:rPr>
      </w:pPr>
    </w:p>
    <w:p w:rsidR="00713B14" w:rsidRPr="00EA0392" w:rsidRDefault="00713B14" w:rsidP="00621A22">
      <w:pPr>
        <w:pStyle w:val="1"/>
        <w:rPr>
          <w:lang w:eastAsia="zh-CN"/>
        </w:rPr>
      </w:pPr>
      <w:r>
        <w:rPr>
          <w:lang w:eastAsia="zh-CN"/>
        </w:rPr>
        <w:t>Link budget</w:t>
      </w:r>
      <w:r w:rsidR="0085236B">
        <w:rPr>
          <w:rFonts w:hint="eastAsia"/>
          <w:lang w:eastAsia="zh-CN"/>
        </w:rPr>
        <w:t xml:space="preserve"> for MEO</w:t>
      </w:r>
    </w:p>
    <w:p w:rsidR="00C720EC" w:rsidRDefault="00C720EC" w:rsidP="00713B14">
      <w:pPr>
        <w:rPr>
          <w:noProof/>
          <w:sz w:val="20"/>
          <w:szCs w:val="20"/>
          <w:lang w:eastAsia="zh-CN"/>
        </w:rPr>
      </w:pPr>
      <w:r w:rsidRPr="00C720EC">
        <w:rPr>
          <w:noProof/>
          <w:sz w:val="20"/>
          <w:szCs w:val="20"/>
          <w:lang w:eastAsia="zh-CN"/>
        </w:rPr>
        <w:t>In the last meeting, the MEO scenario was added as one of the basic analysis scenarios</w:t>
      </w:r>
      <w:r>
        <w:rPr>
          <w:rFonts w:hint="eastAsia"/>
          <w:noProof/>
          <w:sz w:val="20"/>
          <w:szCs w:val="20"/>
          <w:lang w:eastAsia="zh-CN"/>
        </w:rPr>
        <w:t xml:space="preserve"> for IoT NTN</w:t>
      </w:r>
      <w:r w:rsidRPr="00C720EC">
        <w:rPr>
          <w:noProof/>
          <w:sz w:val="20"/>
          <w:szCs w:val="20"/>
          <w:lang w:eastAsia="zh-CN"/>
        </w:rPr>
        <w:t>. In order to facilitate the calibration of link budget, the loss related to link budget should be set uniformly.</w:t>
      </w:r>
    </w:p>
    <w:p w:rsidR="00C720EC" w:rsidRPr="007E2303" w:rsidRDefault="00C720EC" w:rsidP="00C720EC">
      <w:pPr>
        <w:rPr>
          <w:noProof/>
          <w:sz w:val="20"/>
          <w:szCs w:val="20"/>
          <w:lang w:val="en-GB" w:eastAsia="zh-CN"/>
        </w:rPr>
      </w:pPr>
    </w:p>
    <w:p w:rsidR="00C720EC" w:rsidRPr="00C720EC" w:rsidRDefault="00C720EC" w:rsidP="00C720EC">
      <w:pPr>
        <w:spacing w:afterLines="50"/>
        <w:rPr>
          <w:rFonts w:eastAsiaTheme="minorEastAsia"/>
          <w:b/>
          <w:sz w:val="20"/>
          <w:szCs w:val="20"/>
          <w:lang w:eastAsia="zh-CN"/>
        </w:rPr>
      </w:pPr>
      <w:r w:rsidRPr="008C1C20">
        <w:rPr>
          <w:rFonts w:eastAsiaTheme="minorEastAsia" w:hint="eastAsia"/>
          <w:b/>
          <w:sz w:val="20"/>
          <w:szCs w:val="20"/>
          <w:lang w:val="en-GB" w:eastAsia="zh-CN"/>
        </w:rPr>
        <w:t xml:space="preserve">Proposal 1: </w:t>
      </w:r>
      <w:r w:rsidRPr="00C720EC">
        <w:rPr>
          <w:rFonts w:eastAsiaTheme="minorEastAsia"/>
          <w:b/>
          <w:sz w:val="20"/>
          <w:szCs w:val="20"/>
          <w:lang w:val="en-GB" w:eastAsia="zh-CN"/>
        </w:rPr>
        <w:t xml:space="preserve">The following Satellite losses </w:t>
      </w:r>
      <w:r>
        <w:rPr>
          <w:rFonts w:eastAsiaTheme="minorEastAsia" w:hint="eastAsia"/>
          <w:b/>
          <w:sz w:val="20"/>
          <w:szCs w:val="20"/>
          <w:lang w:val="en-GB" w:eastAsia="zh-CN"/>
        </w:rPr>
        <w:t>should be used</w:t>
      </w:r>
      <w:r w:rsidRPr="00C720EC">
        <w:rPr>
          <w:rFonts w:eastAsiaTheme="minorEastAsia"/>
          <w:b/>
          <w:sz w:val="20"/>
          <w:szCs w:val="20"/>
          <w:lang w:val="en-GB" w:eastAsia="zh-CN"/>
        </w:rPr>
        <w:t xml:space="preserve"> </w:t>
      </w:r>
      <w:r w:rsidR="00514468">
        <w:rPr>
          <w:rFonts w:eastAsiaTheme="minorEastAsia" w:hint="eastAsia"/>
          <w:b/>
          <w:sz w:val="20"/>
          <w:szCs w:val="20"/>
          <w:lang w:val="en-GB" w:eastAsia="zh-CN"/>
        </w:rPr>
        <w:t>as</w:t>
      </w:r>
      <w:r w:rsidRPr="00C720EC">
        <w:rPr>
          <w:rFonts w:eastAsiaTheme="minorEastAsia"/>
          <w:b/>
          <w:sz w:val="20"/>
          <w:szCs w:val="20"/>
          <w:lang w:val="en-GB" w:eastAsia="zh-CN"/>
        </w:rPr>
        <w:t xml:space="preserve"> a common set of link budget parameters</w:t>
      </w:r>
      <w:r>
        <w:rPr>
          <w:rFonts w:eastAsiaTheme="minorEastAsia" w:hint="eastAsia"/>
          <w:b/>
          <w:sz w:val="20"/>
          <w:szCs w:val="20"/>
          <w:lang w:val="en-GB" w:eastAsia="zh-CN"/>
        </w:rPr>
        <w:t xml:space="preserve"> and </w:t>
      </w:r>
      <w:r>
        <w:rPr>
          <w:rFonts w:hint="eastAsia"/>
          <w:b/>
          <w:noProof/>
          <w:sz w:val="20"/>
          <w:szCs w:val="20"/>
          <w:lang w:eastAsia="zh-CN"/>
        </w:rPr>
        <w:t>captured into TR 36.763.</w:t>
      </w:r>
    </w:p>
    <w:p w:rsidR="00C720EC" w:rsidRDefault="00C720EC" w:rsidP="00C720EC">
      <w:pPr>
        <w:spacing w:beforeLines="50" w:before="120" w:afterLines="50"/>
        <w:jc w:val="center"/>
        <w:rPr>
          <w:rFonts w:eastAsiaTheme="minorEastAsia"/>
          <w:lang w:eastAsia="zh-CN"/>
        </w:rPr>
      </w:pPr>
      <w:bookmarkStart w:id="3" w:name="OLE_LINK25"/>
      <w:r>
        <w:rPr>
          <w:rFonts w:eastAsiaTheme="minorEastAsia"/>
          <w:lang w:eastAsia="zh-CN"/>
        </w:rPr>
        <w:t>Table</w:t>
      </w:r>
      <w:r>
        <w:rPr>
          <w:rFonts w:eastAsiaTheme="minorEastAsia" w:hint="eastAsia"/>
          <w:lang w:eastAsia="zh-CN"/>
        </w:rPr>
        <w:t xml:space="preserve"> 1</w:t>
      </w:r>
      <w:r>
        <w:rPr>
          <w:rFonts w:eastAsiaTheme="minorEastAsia"/>
          <w:lang w:eastAsia="zh-CN"/>
        </w:rPr>
        <w:t xml:space="preserve">: </w:t>
      </w:r>
      <w:bookmarkStart w:id="4" w:name="OLE_LINK27"/>
      <w:bookmarkStart w:id="5" w:name="OLE_LINK28"/>
      <w:r>
        <w:rPr>
          <w:rFonts w:eastAsiaTheme="minorEastAsia"/>
          <w:lang w:eastAsia="zh-CN"/>
        </w:rPr>
        <w:t>Satellite losses</w:t>
      </w:r>
      <w:bookmarkEnd w:id="4"/>
      <w:bookmarkEnd w:id="5"/>
    </w:p>
    <w:tbl>
      <w:tblPr>
        <w:tblW w:w="0" w:type="auto"/>
        <w:jc w:val="center"/>
        <w:tblInd w:w="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3"/>
        <w:gridCol w:w="1655"/>
        <w:gridCol w:w="1516"/>
        <w:gridCol w:w="1646"/>
        <w:gridCol w:w="1624"/>
      </w:tblGrid>
      <w:tr w:rsidR="00C720EC" w:rsidRPr="00355533" w:rsidTr="00C720EC">
        <w:trPr>
          <w:jc w:val="center"/>
        </w:trPr>
        <w:tc>
          <w:tcPr>
            <w:tcW w:w="2353" w:type="dxa"/>
            <w:shd w:val="clear" w:color="auto" w:fill="D9E2F3"/>
          </w:tcPr>
          <w:p w:rsidR="00C720EC" w:rsidRPr="00355533" w:rsidRDefault="00C720EC" w:rsidP="0020496F">
            <w:pPr>
              <w:rPr>
                <w:bCs/>
                <w:iCs/>
                <w:lang w:eastAsia="x-none"/>
              </w:rPr>
            </w:pPr>
            <w:r w:rsidRPr="00355533">
              <w:rPr>
                <w:bCs/>
                <w:iCs/>
                <w:lang w:eastAsia="x-none"/>
              </w:rPr>
              <w:t>Other Losses</w:t>
            </w:r>
          </w:p>
        </w:tc>
        <w:tc>
          <w:tcPr>
            <w:tcW w:w="1655" w:type="dxa"/>
            <w:shd w:val="clear" w:color="auto" w:fill="D9E2F3"/>
          </w:tcPr>
          <w:p w:rsidR="00C720EC" w:rsidRPr="00355533" w:rsidRDefault="00C720EC" w:rsidP="0020496F">
            <w:pPr>
              <w:rPr>
                <w:bCs/>
                <w:iCs/>
                <w:lang w:eastAsia="x-none"/>
              </w:rPr>
            </w:pPr>
            <w:r w:rsidRPr="00355533">
              <w:rPr>
                <w:bCs/>
                <w:iCs/>
                <w:lang w:eastAsia="x-none"/>
              </w:rPr>
              <w:t>GEO (35786 km)</w:t>
            </w:r>
          </w:p>
        </w:tc>
        <w:tc>
          <w:tcPr>
            <w:tcW w:w="1516" w:type="dxa"/>
            <w:shd w:val="clear" w:color="auto" w:fill="D9E2F3"/>
          </w:tcPr>
          <w:p w:rsidR="00C720EC" w:rsidRPr="00355533" w:rsidRDefault="00C720EC" w:rsidP="0020496F">
            <w:pPr>
              <w:rPr>
                <w:bCs/>
                <w:iCs/>
                <w:lang w:eastAsia="x-none"/>
              </w:rPr>
            </w:pPr>
            <w:r w:rsidRPr="00355533">
              <w:rPr>
                <w:bCs/>
                <w:iCs/>
                <w:lang w:eastAsia="x-none"/>
              </w:rPr>
              <w:t>LEO (1200 km)</w:t>
            </w:r>
          </w:p>
        </w:tc>
        <w:tc>
          <w:tcPr>
            <w:tcW w:w="1646" w:type="dxa"/>
            <w:shd w:val="clear" w:color="auto" w:fill="D9E2F3"/>
          </w:tcPr>
          <w:p w:rsidR="00C720EC" w:rsidRPr="00355533" w:rsidRDefault="00C720EC" w:rsidP="0020496F">
            <w:pPr>
              <w:rPr>
                <w:bCs/>
                <w:iCs/>
                <w:lang w:eastAsia="x-none"/>
              </w:rPr>
            </w:pPr>
            <w:r w:rsidRPr="00355533">
              <w:rPr>
                <w:bCs/>
                <w:iCs/>
                <w:lang w:eastAsia="x-none"/>
              </w:rPr>
              <w:t>LEO (600 km)</w:t>
            </w:r>
          </w:p>
        </w:tc>
        <w:tc>
          <w:tcPr>
            <w:tcW w:w="1624" w:type="dxa"/>
            <w:shd w:val="clear" w:color="auto" w:fill="D9E2F3"/>
          </w:tcPr>
          <w:p w:rsidR="00C720EC" w:rsidRDefault="00C720EC">
            <w:pPr>
              <w:spacing w:after="180"/>
              <w:rPr>
                <w:rFonts w:ascii="Calibri" w:hAnsi="Calibri" w:cs="宋体"/>
                <w:color w:val="FF0000"/>
                <w:sz w:val="21"/>
                <w:szCs w:val="21"/>
                <w:lang w:eastAsia="x-none"/>
              </w:rPr>
            </w:pPr>
            <w:r>
              <w:rPr>
                <w:color w:val="FF0000"/>
              </w:rPr>
              <w:t>M</w:t>
            </w:r>
            <w:r>
              <w:rPr>
                <w:color w:val="FF0000"/>
                <w:lang w:eastAsia="x-none"/>
              </w:rPr>
              <w:t>EO (</w:t>
            </w:r>
            <w:r>
              <w:rPr>
                <w:color w:val="FF0000"/>
              </w:rPr>
              <w:t>100</w:t>
            </w:r>
            <w:r>
              <w:rPr>
                <w:color w:val="FF0000"/>
                <w:lang w:eastAsia="x-none"/>
              </w:rPr>
              <w:t>00 km)</w:t>
            </w:r>
          </w:p>
        </w:tc>
      </w:tr>
      <w:tr w:rsidR="00C720EC" w:rsidRPr="00355533" w:rsidTr="00C720EC">
        <w:trPr>
          <w:jc w:val="center"/>
        </w:trPr>
        <w:tc>
          <w:tcPr>
            <w:tcW w:w="2353" w:type="dxa"/>
            <w:shd w:val="clear" w:color="auto" w:fill="D9E2F3"/>
          </w:tcPr>
          <w:p w:rsidR="00C720EC" w:rsidRPr="00355533" w:rsidRDefault="00C720EC" w:rsidP="0020496F">
            <w:pPr>
              <w:rPr>
                <w:bCs/>
                <w:iCs/>
                <w:lang w:eastAsia="x-none"/>
              </w:rPr>
            </w:pPr>
            <w:r w:rsidRPr="00355533">
              <w:rPr>
                <w:bCs/>
                <w:iCs/>
                <w:lang w:eastAsia="x-none"/>
              </w:rPr>
              <w:t>Scintillation losses</w:t>
            </w:r>
          </w:p>
        </w:tc>
        <w:tc>
          <w:tcPr>
            <w:tcW w:w="1655" w:type="dxa"/>
            <w:shd w:val="clear" w:color="auto" w:fill="auto"/>
          </w:tcPr>
          <w:p w:rsidR="00C720EC" w:rsidRPr="00355533" w:rsidRDefault="00C720EC" w:rsidP="0020496F">
            <w:pPr>
              <w:rPr>
                <w:bCs/>
                <w:iCs/>
                <w:lang w:eastAsia="x-none"/>
              </w:rPr>
            </w:pPr>
            <w:r w:rsidRPr="00355533">
              <w:rPr>
                <w:bCs/>
                <w:iCs/>
                <w:lang w:eastAsia="x-none"/>
              </w:rPr>
              <w:t>2.2</w:t>
            </w:r>
            <w:r>
              <w:rPr>
                <w:bCs/>
                <w:iCs/>
                <w:lang w:eastAsia="x-none"/>
              </w:rPr>
              <w:t xml:space="preserve"> dB</w:t>
            </w:r>
          </w:p>
        </w:tc>
        <w:tc>
          <w:tcPr>
            <w:tcW w:w="1516" w:type="dxa"/>
            <w:shd w:val="clear" w:color="auto" w:fill="auto"/>
          </w:tcPr>
          <w:p w:rsidR="00C720EC" w:rsidRPr="00355533" w:rsidRDefault="00C720EC" w:rsidP="0020496F">
            <w:pPr>
              <w:rPr>
                <w:bCs/>
                <w:iCs/>
                <w:lang w:eastAsia="x-none"/>
              </w:rPr>
            </w:pPr>
            <w:r w:rsidRPr="00355533">
              <w:rPr>
                <w:bCs/>
                <w:iCs/>
                <w:lang w:eastAsia="x-none"/>
              </w:rPr>
              <w:t>2.2</w:t>
            </w:r>
            <w:r>
              <w:rPr>
                <w:bCs/>
                <w:iCs/>
                <w:lang w:eastAsia="x-none"/>
              </w:rPr>
              <w:t xml:space="preserve"> dB</w:t>
            </w:r>
          </w:p>
        </w:tc>
        <w:tc>
          <w:tcPr>
            <w:tcW w:w="1646" w:type="dxa"/>
            <w:shd w:val="clear" w:color="auto" w:fill="auto"/>
          </w:tcPr>
          <w:p w:rsidR="00C720EC" w:rsidRPr="00355533" w:rsidRDefault="00C720EC" w:rsidP="0020496F">
            <w:pPr>
              <w:rPr>
                <w:bCs/>
                <w:iCs/>
                <w:lang w:eastAsia="x-none"/>
              </w:rPr>
            </w:pPr>
            <w:r w:rsidRPr="00355533">
              <w:rPr>
                <w:bCs/>
                <w:iCs/>
                <w:lang w:eastAsia="x-none"/>
              </w:rPr>
              <w:t>2.2</w:t>
            </w:r>
            <w:r>
              <w:rPr>
                <w:bCs/>
                <w:iCs/>
                <w:lang w:eastAsia="x-none"/>
              </w:rPr>
              <w:t xml:space="preserve"> dB</w:t>
            </w:r>
          </w:p>
        </w:tc>
        <w:tc>
          <w:tcPr>
            <w:tcW w:w="1624" w:type="dxa"/>
          </w:tcPr>
          <w:p w:rsidR="00C720EC" w:rsidRDefault="00C720EC">
            <w:pPr>
              <w:spacing w:after="180"/>
              <w:rPr>
                <w:rFonts w:ascii="Calibri" w:hAnsi="Calibri" w:cs="宋体"/>
                <w:color w:val="FF0000"/>
                <w:sz w:val="21"/>
                <w:szCs w:val="21"/>
                <w:lang w:val="en-GB" w:eastAsia="x-none"/>
              </w:rPr>
            </w:pPr>
            <w:r>
              <w:rPr>
                <w:color w:val="FF0000"/>
                <w:lang w:eastAsia="x-none"/>
              </w:rPr>
              <w:t>2.2 dB</w:t>
            </w:r>
          </w:p>
        </w:tc>
      </w:tr>
      <w:tr w:rsidR="00C720EC" w:rsidRPr="00355533" w:rsidTr="00C720EC">
        <w:trPr>
          <w:jc w:val="center"/>
        </w:trPr>
        <w:tc>
          <w:tcPr>
            <w:tcW w:w="2353" w:type="dxa"/>
            <w:shd w:val="clear" w:color="auto" w:fill="D9E2F3"/>
          </w:tcPr>
          <w:p w:rsidR="00C720EC" w:rsidRPr="00355533" w:rsidRDefault="00C720EC" w:rsidP="0020496F">
            <w:pPr>
              <w:rPr>
                <w:bCs/>
                <w:iCs/>
                <w:lang w:eastAsia="x-none"/>
              </w:rPr>
            </w:pPr>
            <w:r w:rsidRPr="00355533">
              <w:rPr>
                <w:bCs/>
                <w:iCs/>
                <w:lang w:eastAsia="x-none"/>
              </w:rPr>
              <w:t>Atmospheric losses</w:t>
            </w:r>
          </w:p>
        </w:tc>
        <w:tc>
          <w:tcPr>
            <w:tcW w:w="1655" w:type="dxa"/>
            <w:shd w:val="clear" w:color="auto" w:fill="auto"/>
          </w:tcPr>
          <w:p w:rsidR="00C720EC" w:rsidRPr="00355533" w:rsidRDefault="00C720EC" w:rsidP="0020496F">
            <w:pPr>
              <w:rPr>
                <w:bCs/>
                <w:iCs/>
                <w:lang w:eastAsia="x-none"/>
              </w:rPr>
            </w:pPr>
            <w:r w:rsidRPr="00355533">
              <w:rPr>
                <w:bCs/>
                <w:iCs/>
                <w:lang w:eastAsia="x-none"/>
              </w:rPr>
              <w:t>0.2</w:t>
            </w:r>
            <w:r>
              <w:rPr>
                <w:bCs/>
                <w:iCs/>
                <w:lang w:eastAsia="x-none"/>
              </w:rPr>
              <w:t xml:space="preserve"> dB</w:t>
            </w:r>
          </w:p>
        </w:tc>
        <w:tc>
          <w:tcPr>
            <w:tcW w:w="1516" w:type="dxa"/>
            <w:shd w:val="clear" w:color="auto" w:fill="auto"/>
          </w:tcPr>
          <w:p w:rsidR="00C720EC" w:rsidRPr="00355533" w:rsidRDefault="00C720EC" w:rsidP="0020496F">
            <w:pPr>
              <w:rPr>
                <w:bCs/>
                <w:iCs/>
                <w:lang w:eastAsia="x-none"/>
              </w:rPr>
            </w:pPr>
            <w:r w:rsidRPr="00355533">
              <w:rPr>
                <w:bCs/>
                <w:iCs/>
                <w:lang w:eastAsia="x-none"/>
              </w:rPr>
              <w:t>0.1</w:t>
            </w:r>
            <w:r>
              <w:rPr>
                <w:bCs/>
                <w:iCs/>
                <w:lang w:eastAsia="x-none"/>
              </w:rPr>
              <w:t xml:space="preserve"> dB</w:t>
            </w:r>
          </w:p>
        </w:tc>
        <w:tc>
          <w:tcPr>
            <w:tcW w:w="1646" w:type="dxa"/>
            <w:shd w:val="clear" w:color="auto" w:fill="auto"/>
          </w:tcPr>
          <w:p w:rsidR="00C720EC" w:rsidRPr="00355533" w:rsidRDefault="00C720EC" w:rsidP="0020496F">
            <w:pPr>
              <w:rPr>
                <w:bCs/>
                <w:iCs/>
                <w:lang w:eastAsia="x-none"/>
              </w:rPr>
            </w:pPr>
            <w:r w:rsidRPr="00355533">
              <w:rPr>
                <w:bCs/>
                <w:iCs/>
                <w:lang w:eastAsia="x-none"/>
              </w:rPr>
              <w:t>0.1</w:t>
            </w:r>
            <w:r>
              <w:rPr>
                <w:bCs/>
                <w:iCs/>
                <w:lang w:eastAsia="x-none"/>
              </w:rPr>
              <w:t xml:space="preserve"> dB</w:t>
            </w:r>
          </w:p>
        </w:tc>
        <w:tc>
          <w:tcPr>
            <w:tcW w:w="1624" w:type="dxa"/>
          </w:tcPr>
          <w:p w:rsidR="00C720EC" w:rsidRDefault="00C720EC">
            <w:pPr>
              <w:spacing w:after="180"/>
              <w:rPr>
                <w:rFonts w:ascii="Calibri" w:hAnsi="Calibri" w:cs="宋体"/>
                <w:color w:val="FF0000"/>
                <w:sz w:val="21"/>
                <w:szCs w:val="21"/>
                <w:lang w:val="en-GB" w:eastAsia="x-none"/>
              </w:rPr>
            </w:pPr>
            <w:r>
              <w:rPr>
                <w:color w:val="FF0000"/>
                <w:lang w:eastAsia="x-none"/>
              </w:rPr>
              <w:t>0.2 dB</w:t>
            </w:r>
          </w:p>
        </w:tc>
      </w:tr>
      <w:tr w:rsidR="00C720EC" w:rsidRPr="00355533" w:rsidTr="00C720EC">
        <w:trPr>
          <w:jc w:val="center"/>
        </w:trPr>
        <w:tc>
          <w:tcPr>
            <w:tcW w:w="2353" w:type="dxa"/>
            <w:shd w:val="clear" w:color="auto" w:fill="D9E2F3"/>
          </w:tcPr>
          <w:p w:rsidR="00C720EC" w:rsidRPr="00355533" w:rsidRDefault="00C720EC" w:rsidP="0020496F">
            <w:pPr>
              <w:rPr>
                <w:bCs/>
                <w:iCs/>
                <w:lang w:eastAsia="x-none"/>
              </w:rPr>
            </w:pPr>
            <w:r w:rsidRPr="00355533">
              <w:rPr>
                <w:bCs/>
                <w:iCs/>
                <w:lang w:eastAsia="x-none"/>
              </w:rPr>
              <w:t>Polarization loss</w:t>
            </w:r>
          </w:p>
        </w:tc>
        <w:tc>
          <w:tcPr>
            <w:tcW w:w="1655" w:type="dxa"/>
            <w:shd w:val="clear" w:color="auto" w:fill="auto"/>
          </w:tcPr>
          <w:p w:rsidR="00C720EC" w:rsidRPr="00355533" w:rsidRDefault="00C720EC" w:rsidP="0020496F">
            <w:pPr>
              <w:rPr>
                <w:bCs/>
                <w:iCs/>
                <w:lang w:eastAsia="x-none"/>
              </w:rPr>
            </w:pPr>
            <w:r w:rsidRPr="00355533">
              <w:rPr>
                <w:bCs/>
                <w:iCs/>
                <w:lang w:eastAsia="x-none"/>
              </w:rPr>
              <w:t>3</w:t>
            </w:r>
            <w:r>
              <w:rPr>
                <w:bCs/>
                <w:iCs/>
                <w:lang w:eastAsia="x-none"/>
              </w:rPr>
              <w:t xml:space="preserve"> dB</w:t>
            </w:r>
          </w:p>
        </w:tc>
        <w:tc>
          <w:tcPr>
            <w:tcW w:w="1516" w:type="dxa"/>
            <w:shd w:val="clear" w:color="auto" w:fill="auto"/>
          </w:tcPr>
          <w:p w:rsidR="00C720EC" w:rsidRPr="00355533" w:rsidRDefault="00C720EC" w:rsidP="0020496F">
            <w:pPr>
              <w:rPr>
                <w:bCs/>
                <w:iCs/>
                <w:lang w:eastAsia="x-none"/>
              </w:rPr>
            </w:pPr>
            <w:r w:rsidRPr="00355533">
              <w:rPr>
                <w:bCs/>
                <w:iCs/>
                <w:lang w:eastAsia="x-none"/>
              </w:rPr>
              <w:t>3</w:t>
            </w:r>
            <w:r>
              <w:rPr>
                <w:bCs/>
                <w:iCs/>
                <w:lang w:eastAsia="x-none"/>
              </w:rPr>
              <w:t xml:space="preserve"> dB</w:t>
            </w:r>
          </w:p>
        </w:tc>
        <w:tc>
          <w:tcPr>
            <w:tcW w:w="1646" w:type="dxa"/>
            <w:shd w:val="clear" w:color="auto" w:fill="auto"/>
          </w:tcPr>
          <w:p w:rsidR="00C720EC" w:rsidRPr="00355533" w:rsidRDefault="00C720EC" w:rsidP="0020496F">
            <w:pPr>
              <w:rPr>
                <w:bCs/>
                <w:iCs/>
                <w:lang w:eastAsia="x-none"/>
              </w:rPr>
            </w:pPr>
            <w:r w:rsidRPr="00355533">
              <w:rPr>
                <w:bCs/>
                <w:iCs/>
                <w:lang w:eastAsia="x-none"/>
              </w:rPr>
              <w:t>3</w:t>
            </w:r>
            <w:r>
              <w:rPr>
                <w:bCs/>
                <w:iCs/>
                <w:lang w:eastAsia="x-none"/>
              </w:rPr>
              <w:t xml:space="preserve"> dB</w:t>
            </w:r>
          </w:p>
        </w:tc>
        <w:tc>
          <w:tcPr>
            <w:tcW w:w="1624" w:type="dxa"/>
          </w:tcPr>
          <w:p w:rsidR="00C720EC" w:rsidRDefault="00C720EC">
            <w:pPr>
              <w:spacing w:after="180"/>
              <w:rPr>
                <w:rFonts w:ascii="Calibri" w:hAnsi="Calibri" w:cs="宋体"/>
                <w:color w:val="FF0000"/>
                <w:sz w:val="21"/>
                <w:szCs w:val="21"/>
                <w:lang w:val="en-GB" w:eastAsia="x-none"/>
              </w:rPr>
            </w:pPr>
            <w:r>
              <w:rPr>
                <w:color w:val="FF0000"/>
                <w:lang w:eastAsia="x-none"/>
              </w:rPr>
              <w:t>3 dB</w:t>
            </w:r>
          </w:p>
        </w:tc>
      </w:tr>
      <w:tr w:rsidR="00C720EC" w:rsidRPr="00355533" w:rsidTr="00C720EC">
        <w:trPr>
          <w:jc w:val="center"/>
        </w:trPr>
        <w:tc>
          <w:tcPr>
            <w:tcW w:w="2353" w:type="dxa"/>
            <w:shd w:val="clear" w:color="auto" w:fill="D9E2F3"/>
          </w:tcPr>
          <w:p w:rsidR="00C720EC" w:rsidRPr="00355533" w:rsidRDefault="00C720EC" w:rsidP="0020496F">
            <w:pPr>
              <w:rPr>
                <w:bCs/>
                <w:iCs/>
                <w:lang w:eastAsia="x-none"/>
              </w:rPr>
            </w:pPr>
            <w:r w:rsidRPr="00355533">
              <w:rPr>
                <w:bCs/>
                <w:iCs/>
                <w:lang w:eastAsia="x-none"/>
              </w:rPr>
              <w:t xml:space="preserve">Shadow margin </w:t>
            </w:r>
          </w:p>
        </w:tc>
        <w:tc>
          <w:tcPr>
            <w:tcW w:w="1655" w:type="dxa"/>
            <w:shd w:val="clear" w:color="auto" w:fill="auto"/>
          </w:tcPr>
          <w:p w:rsidR="00C720EC" w:rsidRPr="00355533" w:rsidRDefault="00C720EC" w:rsidP="0020496F">
            <w:pPr>
              <w:rPr>
                <w:bCs/>
                <w:iCs/>
                <w:lang w:eastAsia="x-none"/>
              </w:rPr>
            </w:pPr>
            <w:r w:rsidRPr="00355533">
              <w:rPr>
                <w:bCs/>
                <w:iCs/>
                <w:lang w:eastAsia="x-none"/>
              </w:rPr>
              <w:t>3</w:t>
            </w:r>
            <w:r>
              <w:rPr>
                <w:bCs/>
                <w:iCs/>
                <w:lang w:eastAsia="x-none"/>
              </w:rPr>
              <w:t xml:space="preserve"> dB</w:t>
            </w:r>
          </w:p>
        </w:tc>
        <w:tc>
          <w:tcPr>
            <w:tcW w:w="1516" w:type="dxa"/>
            <w:shd w:val="clear" w:color="auto" w:fill="auto"/>
          </w:tcPr>
          <w:p w:rsidR="00C720EC" w:rsidRPr="00355533" w:rsidRDefault="00C720EC" w:rsidP="0020496F">
            <w:pPr>
              <w:rPr>
                <w:bCs/>
                <w:iCs/>
                <w:lang w:eastAsia="x-none"/>
              </w:rPr>
            </w:pPr>
            <w:r w:rsidRPr="00355533">
              <w:rPr>
                <w:bCs/>
                <w:iCs/>
                <w:lang w:eastAsia="x-none"/>
              </w:rPr>
              <w:t>3</w:t>
            </w:r>
            <w:r>
              <w:rPr>
                <w:bCs/>
                <w:iCs/>
                <w:lang w:eastAsia="x-none"/>
              </w:rPr>
              <w:t xml:space="preserve"> dB</w:t>
            </w:r>
          </w:p>
        </w:tc>
        <w:tc>
          <w:tcPr>
            <w:tcW w:w="1646" w:type="dxa"/>
            <w:shd w:val="clear" w:color="auto" w:fill="auto"/>
          </w:tcPr>
          <w:p w:rsidR="00C720EC" w:rsidRPr="00355533" w:rsidRDefault="00C720EC" w:rsidP="0020496F">
            <w:pPr>
              <w:rPr>
                <w:bCs/>
                <w:iCs/>
                <w:lang w:eastAsia="x-none"/>
              </w:rPr>
            </w:pPr>
            <w:r w:rsidRPr="00355533">
              <w:rPr>
                <w:bCs/>
                <w:iCs/>
                <w:lang w:eastAsia="x-none"/>
              </w:rPr>
              <w:t>3</w:t>
            </w:r>
            <w:r>
              <w:rPr>
                <w:bCs/>
                <w:iCs/>
                <w:lang w:eastAsia="x-none"/>
              </w:rPr>
              <w:t xml:space="preserve"> dB</w:t>
            </w:r>
          </w:p>
        </w:tc>
        <w:tc>
          <w:tcPr>
            <w:tcW w:w="1624" w:type="dxa"/>
          </w:tcPr>
          <w:p w:rsidR="00C720EC" w:rsidRDefault="00C720EC">
            <w:pPr>
              <w:spacing w:after="180"/>
              <w:rPr>
                <w:rFonts w:ascii="Calibri" w:hAnsi="Calibri" w:cs="宋体"/>
                <w:color w:val="FF0000"/>
                <w:sz w:val="21"/>
                <w:szCs w:val="21"/>
                <w:lang w:val="en-GB" w:eastAsia="x-none"/>
              </w:rPr>
            </w:pPr>
            <w:r>
              <w:rPr>
                <w:color w:val="FF0000"/>
                <w:lang w:eastAsia="x-none"/>
              </w:rPr>
              <w:t>3 dB</w:t>
            </w:r>
          </w:p>
        </w:tc>
      </w:tr>
      <w:bookmarkEnd w:id="3"/>
    </w:tbl>
    <w:p w:rsidR="00C720EC" w:rsidRPr="00C720EC" w:rsidRDefault="00C720EC" w:rsidP="00C720EC">
      <w:pPr>
        <w:spacing w:afterLines="50"/>
        <w:rPr>
          <w:rFonts w:eastAsiaTheme="minorEastAsia"/>
          <w:b/>
          <w:sz w:val="20"/>
          <w:szCs w:val="20"/>
          <w:lang w:val="en-GB" w:eastAsia="zh-CN"/>
        </w:rPr>
      </w:pPr>
    </w:p>
    <w:p w:rsidR="00713B14" w:rsidRDefault="00713B14" w:rsidP="00713B14">
      <w:pPr>
        <w:rPr>
          <w:noProof/>
          <w:sz w:val="20"/>
          <w:szCs w:val="20"/>
          <w:lang w:eastAsia="zh-CN"/>
        </w:rPr>
      </w:pPr>
      <w:r w:rsidRPr="00550BEC">
        <w:rPr>
          <w:noProof/>
          <w:sz w:val="20"/>
          <w:szCs w:val="20"/>
          <w:lang w:eastAsia="zh-CN"/>
        </w:rPr>
        <w:t xml:space="preserve">In this section, link budget </w:t>
      </w:r>
      <w:r w:rsidR="000C38AE">
        <w:rPr>
          <w:rFonts w:hint="eastAsia"/>
          <w:noProof/>
          <w:sz w:val="20"/>
          <w:szCs w:val="20"/>
          <w:lang w:eastAsia="zh-CN"/>
        </w:rPr>
        <w:t>for MEO</w:t>
      </w:r>
      <w:r w:rsidRPr="00550BEC">
        <w:rPr>
          <w:noProof/>
          <w:sz w:val="20"/>
          <w:szCs w:val="20"/>
          <w:lang w:eastAsia="zh-CN"/>
        </w:rPr>
        <w:t xml:space="preserve"> are evaluated</w:t>
      </w:r>
      <w:r w:rsidR="000C38AE">
        <w:rPr>
          <w:rFonts w:hint="eastAsia"/>
          <w:noProof/>
          <w:sz w:val="20"/>
          <w:szCs w:val="20"/>
          <w:lang w:eastAsia="zh-CN"/>
        </w:rPr>
        <w:t xml:space="preserve">, which </w:t>
      </w:r>
      <w:r w:rsidR="000C38AE" w:rsidRPr="000C38AE">
        <w:rPr>
          <w:rFonts w:hint="eastAsia"/>
          <w:noProof/>
          <w:sz w:val="20"/>
          <w:szCs w:val="20"/>
          <w:lang w:eastAsia="zh-CN"/>
        </w:rPr>
        <w:t>PC5</w:t>
      </w:r>
      <w:r w:rsidR="003F623C">
        <w:rPr>
          <w:rFonts w:hint="eastAsia"/>
          <w:noProof/>
          <w:sz w:val="20"/>
          <w:szCs w:val="20"/>
          <w:lang w:eastAsia="zh-CN"/>
        </w:rPr>
        <w:t xml:space="preserve"> and </w:t>
      </w:r>
      <w:r w:rsidR="000C38AE" w:rsidRPr="000C38AE">
        <w:rPr>
          <w:rFonts w:hint="eastAsia"/>
          <w:noProof/>
          <w:sz w:val="20"/>
          <w:szCs w:val="20"/>
          <w:lang w:eastAsia="zh-CN"/>
        </w:rPr>
        <w:t>NF=9dB</w:t>
      </w:r>
      <w:r w:rsidR="003F623C">
        <w:rPr>
          <w:rFonts w:hint="eastAsia"/>
          <w:noProof/>
          <w:sz w:val="20"/>
          <w:szCs w:val="20"/>
          <w:lang w:eastAsia="zh-CN"/>
        </w:rPr>
        <w:t xml:space="preserve"> are configured</w:t>
      </w:r>
      <w:r w:rsidRPr="00550BEC">
        <w:rPr>
          <w:noProof/>
          <w:sz w:val="20"/>
          <w:szCs w:val="20"/>
          <w:lang w:eastAsia="zh-CN"/>
        </w:rPr>
        <w:t xml:space="preserve">. </w:t>
      </w:r>
      <w:r w:rsidR="00F46CD0">
        <w:rPr>
          <w:noProof/>
          <w:sz w:val="20"/>
          <w:szCs w:val="20"/>
          <w:lang w:eastAsia="zh-CN"/>
        </w:rPr>
        <w:t>A</w:t>
      </w:r>
      <w:r w:rsidR="00F46CD0">
        <w:rPr>
          <w:rFonts w:hint="eastAsia"/>
          <w:noProof/>
          <w:sz w:val="20"/>
          <w:szCs w:val="20"/>
          <w:lang w:eastAsia="zh-CN"/>
        </w:rPr>
        <w:t>ccordi</w:t>
      </w:r>
      <w:r w:rsidR="001401BD">
        <w:rPr>
          <w:rFonts w:hint="eastAsia"/>
          <w:noProof/>
          <w:sz w:val="20"/>
          <w:szCs w:val="20"/>
          <w:lang w:eastAsia="zh-CN"/>
        </w:rPr>
        <w:t>ng to agreed link budget parameters</w:t>
      </w:r>
      <w:r w:rsidR="000C38AE">
        <w:rPr>
          <w:rFonts w:hint="eastAsia"/>
          <w:noProof/>
          <w:sz w:val="20"/>
          <w:szCs w:val="20"/>
          <w:lang w:eastAsia="zh-CN"/>
        </w:rPr>
        <w:t xml:space="preserve"> of Set-5</w:t>
      </w:r>
      <w:r w:rsidR="001A62D9">
        <w:rPr>
          <w:rFonts w:hint="eastAsia"/>
          <w:noProof/>
          <w:sz w:val="20"/>
          <w:szCs w:val="20"/>
          <w:lang w:eastAsia="zh-CN"/>
        </w:rPr>
        <w:t>, we calculate the link budget</w:t>
      </w:r>
      <w:r w:rsidR="0074719C">
        <w:rPr>
          <w:rFonts w:hint="eastAsia"/>
          <w:noProof/>
          <w:sz w:val="20"/>
          <w:szCs w:val="20"/>
          <w:lang w:eastAsia="zh-CN"/>
        </w:rPr>
        <w:t xml:space="preserve"> </w:t>
      </w:r>
      <w:r w:rsidR="00F960CB">
        <w:rPr>
          <w:rFonts w:hint="eastAsia"/>
          <w:noProof/>
          <w:sz w:val="20"/>
          <w:szCs w:val="20"/>
          <w:lang w:eastAsia="zh-CN"/>
        </w:rPr>
        <w:t xml:space="preserve">following the </w:t>
      </w:r>
      <w:r w:rsidR="001A62D9">
        <w:rPr>
          <w:rFonts w:hint="eastAsia"/>
          <w:noProof/>
          <w:sz w:val="20"/>
          <w:szCs w:val="20"/>
          <w:lang w:eastAsia="zh-CN"/>
        </w:rPr>
        <w:t>agreement</w:t>
      </w:r>
      <w:r w:rsidR="00F960CB">
        <w:rPr>
          <w:rFonts w:hint="eastAsia"/>
          <w:noProof/>
          <w:sz w:val="20"/>
          <w:szCs w:val="20"/>
          <w:lang w:eastAsia="zh-CN"/>
        </w:rPr>
        <w:t>s in last meeting</w:t>
      </w:r>
      <w:r w:rsidR="00F46CD0">
        <w:rPr>
          <w:rFonts w:hint="eastAsia"/>
          <w:noProof/>
          <w:sz w:val="20"/>
          <w:szCs w:val="20"/>
          <w:lang w:eastAsia="zh-CN"/>
        </w:rPr>
        <w:t xml:space="preserve">. </w:t>
      </w:r>
      <w:r w:rsidR="00C34020">
        <w:rPr>
          <w:noProof/>
          <w:sz w:val="20"/>
          <w:szCs w:val="20"/>
          <w:lang w:eastAsia="zh-CN"/>
        </w:rPr>
        <w:t>R</w:t>
      </w:r>
      <w:r w:rsidR="00C34020">
        <w:rPr>
          <w:rFonts w:hint="eastAsia"/>
          <w:noProof/>
          <w:sz w:val="20"/>
          <w:szCs w:val="20"/>
          <w:lang w:eastAsia="zh-CN"/>
        </w:rPr>
        <w:t xml:space="preserve">esults are shown in the </w:t>
      </w:r>
      <w:r w:rsidR="00621A22">
        <w:rPr>
          <w:rFonts w:hint="eastAsia"/>
          <w:noProof/>
          <w:sz w:val="20"/>
          <w:szCs w:val="20"/>
          <w:lang w:eastAsia="zh-CN"/>
        </w:rPr>
        <w:t>following</w:t>
      </w:r>
      <w:r w:rsidR="00C34020">
        <w:rPr>
          <w:rFonts w:hint="eastAsia"/>
          <w:noProof/>
          <w:sz w:val="20"/>
          <w:szCs w:val="20"/>
          <w:lang w:eastAsia="zh-CN"/>
        </w:rPr>
        <w:t>.</w:t>
      </w:r>
    </w:p>
    <w:p w:rsidR="00621A22" w:rsidRPr="000C38AE" w:rsidRDefault="00621A22" w:rsidP="00531B6F">
      <w:pPr>
        <w:pStyle w:val="2"/>
        <w:numPr>
          <w:ilvl w:val="1"/>
          <w:numId w:val="3"/>
        </w:numPr>
        <w:rPr>
          <w:lang w:eastAsia="zh-CN"/>
        </w:rPr>
      </w:pPr>
      <w:r>
        <w:rPr>
          <w:lang w:eastAsia="zh-CN"/>
        </w:rPr>
        <w:t>Link budget</w:t>
      </w:r>
      <w:r>
        <w:rPr>
          <w:rFonts w:hint="eastAsia"/>
          <w:lang w:eastAsia="zh-CN"/>
        </w:rPr>
        <w:t xml:space="preserve"> </w:t>
      </w:r>
      <w:r w:rsidR="00F73C9A">
        <w:rPr>
          <w:rFonts w:hint="eastAsia"/>
          <w:lang w:eastAsia="zh-CN"/>
        </w:rPr>
        <w:t xml:space="preserve">results </w:t>
      </w:r>
      <w:r>
        <w:rPr>
          <w:rFonts w:hint="eastAsia"/>
          <w:lang w:eastAsia="zh-CN"/>
        </w:rPr>
        <w:t>for Set-</w:t>
      </w:r>
      <w:r w:rsidR="000C38AE">
        <w:rPr>
          <w:rFonts w:hint="eastAsia"/>
          <w:lang w:eastAsia="zh-CN"/>
        </w:rPr>
        <w:t>5</w:t>
      </w:r>
    </w:p>
    <w:p w:rsidR="00621A22" w:rsidRDefault="00621A22" w:rsidP="00621A22">
      <w:pPr>
        <w:jc w:val="center"/>
        <w:rPr>
          <w:b/>
          <w:noProof/>
          <w:sz w:val="20"/>
          <w:szCs w:val="20"/>
          <w:lang w:eastAsia="zh-CN"/>
        </w:rPr>
      </w:pPr>
      <w:r w:rsidRPr="00E805D4">
        <w:rPr>
          <w:rFonts w:hint="eastAsia"/>
          <w:b/>
          <w:noProof/>
          <w:sz w:val="20"/>
          <w:szCs w:val="20"/>
          <w:lang w:eastAsia="zh-CN"/>
        </w:rPr>
        <w:t xml:space="preserve">Table </w:t>
      </w:r>
      <w:r w:rsidR="00C720EC">
        <w:rPr>
          <w:rFonts w:hint="eastAsia"/>
          <w:b/>
          <w:noProof/>
          <w:sz w:val="20"/>
          <w:szCs w:val="20"/>
          <w:lang w:eastAsia="zh-CN"/>
        </w:rPr>
        <w:t>2</w:t>
      </w:r>
      <w:r>
        <w:rPr>
          <w:rFonts w:hint="eastAsia"/>
          <w:b/>
          <w:noProof/>
          <w:sz w:val="20"/>
          <w:szCs w:val="20"/>
          <w:lang w:eastAsia="zh-CN"/>
        </w:rPr>
        <w:t xml:space="preserve"> </w:t>
      </w:r>
      <w:r w:rsidRPr="00284CB9">
        <w:rPr>
          <w:b/>
          <w:noProof/>
          <w:sz w:val="20"/>
          <w:szCs w:val="20"/>
          <w:lang w:eastAsia="zh-CN"/>
        </w:rPr>
        <w:t xml:space="preserve">Link budget result </w:t>
      </w:r>
      <w:r>
        <w:rPr>
          <w:rFonts w:hint="eastAsia"/>
          <w:b/>
          <w:noProof/>
          <w:sz w:val="20"/>
          <w:szCs w:val="20"/>
          <w:lang w:eastAsia="zh-CN"/>
        </w:rPr>
        <w:t xml:space="preserve">with </w:t>
      </w:r>
      <w:r w:rsidRPr="00621A22">
        <w:rPr>
          <w:b/>
          <w:noProof/>
          <w:sz w:val="20"/>
          <w:szCs w:val="20"/>
          <w:lang w:eastAsia="zh-CN"/>
        </w:rPr>
        <w:t>Set-</w:t>
      </w:r>
      <w:r w:rsidR="000C38AE">
        <w:rPr>
          <w:rFonts w:hint="eastAsia"/>
          <w:b/>
          <w:noProof/>
          <w:sz w:val="20"/>
          <w:szCs w:val="20"/>
          <w:lang w:eastAsia="zh-CN"/>
        </w:rPr>
        <w:t>5</w:t>
      </w:r>
    </w:p>
    <w:tbl>
      <w:tblPr>
        <w:tblStyle w:val="a7"/>
        <w:tblW w:w="4744" w:type="pct"/>
        <w:jc w:val="center"/>
        <w:tblInd w:w="-816" w:type="dxa"/>
        <w:tblLook w:val="04A0" w:firstRow="1" w:lastRow="0" w:firstColumn="1" w:lastColumn="0" w:noHBand="0" w:noVBand="1"/>
      </w:tblPr>
      <w:tblGrid>
        <w:gridCol w:w="1848"/>
        <w:gridCol w:w="752"/>
        <w:gridCol w:w="591"/>
        <w:gridCol w:w="591"/>
        <w:gridCol w:w="591"/>
        <w:gridCol w:w="591"/>
        <w:gridCol w:w="592"/>
        <w:gridCol w:w="681"/>
        <w:gridCol w:w="592"/>
        <w:gridCol w:w="592"/>
        <w:gridCol w:w="592"/>
        <w:gridCol w:w="501"/>
        <w:gridCol w:w="531"/>
      </w:tblGrid>
      <w:tr w:rsidR="00AC2332" w:rsidRPr="005A1758" w:rsidTr="000C38AE">
        <w:trPr>
          <w:jc w:val="center"/>
        </w:trPr>
        <w:tc>
          <w:tcPr>
            <w:tcW w:w="1022" w:type="pct"/>
          </w:tcPr>
          <w:p w:rsidR="00AC2332" w:rsidRPr="000C38AE" w:rsidRDefault="00AC2332" w:rsidP="008B4CBD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0C38AE">
              <w:rPr>
                <w:b/>
                <w:sz w:val="18"/>
                <w:szCs w:val="18"/>
                <w:lang w:eastAsia="zh-CN"/>
              </w:rPr>
              <w:t>Satellite orbit</w:t>
            </w:r>
          </w:p>
        </w:tc>
        <w:tc>
          <w:tcPr>
            <w:tcW w:w="2050" w:type="pct"/>
            <w:gridSpan w:val="6"/>
          </w:tcPr>
          <w:p w:rsidR="00AC2332" w:rsidRPr="000C38AE" w:rsidRDefault="000C38AE" w:rsidP="008B4CBD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0C38AE">
              <w:rPr>
                <w:rFonts w:hint="eastAsia"/>
                <w:b/>
                <w:sz w:val="18"/>
                <w:szCs w:val="18"/>
                <w:lang w:eastAsia="zh-CN"/>
              </w:rPr>
              <w:t>MEO</w:t>
            </w:r>
            <w:r w:rsidR="00AC2332" w:rsidRPr="000C38AE">
              <w:rPr>
                <w:rFonts w:hint="eastAsia"/>
                <w:b/>
                <w:sz w:val="18"/>
                <w:szCs w:val="18"/>
                <w:lang w:eastAsia="zh-CN"/>
              </w:rPr>
              <w:t>-</w:t>
            </w:r>
            <w:proofErr w:type="spellStart"/>
            <w:r w:rsidR="00AC2332" w:rsidRPr="000C38AE">
              <w:rPr>
                <w:rFonts w:hint="eastAsia"/>
                <w:b/>
                <w:sz w:val="18"/>
                <w:szCs w:val="18"/>
                <w:lang w:eastAsia="zh-CN"/>
              </w:rPr>
              <w:t>eMTC</w:t>
            </w:r>
            <w:proofErr w:type="spellEnd"/>
          </w:p>
        </w:tc>
        <w:tc>
          <w:tcPr>
            <w:tcW w:w="1929" w:type="pct"/>
            <w:gridSpan w:val="6"/>
          </w:tcPr>
          <w:p w:rsidR="00AC2332" w:rsidRPr="000C38AE" w:rsidRDefault="000C38AE" w:rsidP="008B4CBD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0C38AE">
              <w:rPr>
                <w:rFonts w:hint="eastAsia"/>
                <w:b/>
                <w:sz w:val="18"/>
                <w:szCs w:val="18"/>
                <w:lang w:eastAsia="zh-CN"/>
              </w:rPr>
              <w:t>MEO</w:t>
            </w:r>
            <w:r w:rsidR="00AC2332" w:rsidRPr="000C38AE">
              <w:rPr>
                <w:rFonts w:hint="eastAsia"/>
                <w:b/>
                <w:sz w:val="18"/>
                <w:szCs w:val="18"/>
                <w:lang w:eastAsia="zh-CN"/>
              </w:rPr>
              <w:t>-NB-</w:t>
            </w:r>
            <w:proofErr w:type="spellStart"/>
            <w:r w:rsidR="00AC2332" w:rsidRPr="000C38AE">
              <w:rPr>
                <w:rFonts w:hint="eastAsia"/>
                <w:b/>
                <w:sz w:val="18"/>
                <w:szCs w:val="18"/>
                <w:lang w:eastAsia="zh-CN"/>
              </w:rPr>
              <w:t>IoT</w:t>
            </w:r>
            <w:proofErr w:type="spellEnd"/>
          </w:p>
        </w:tc>
      </w:tr>
      <w:tr w:rsidR="00AC2332" w:rsidRPr="005A1758" w:rsidTr="000C38AE">
        <w:trPr>
          <w:trHeight w:val="188"/>
          <w:jc w:val="center"/>
        </w:trPr>
        <w:tc>
          <w:tcPr>
            <w:tcW w:w="1022" w:type="pct"/>
            <w:vMerge w:val="restart"/>
          </w:tcPr>
          <w:p w:rsidR="00AC2332" w:rsidRPr="000C38AE" w:rsidRDefault="00AC2332" w:rsidP="008B4CBD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0C38AE">
              <w:rPr>
                <w:b/>
                <w:sz w:val="18"/>
                <w:szCs w:val="18"/>
                <w:lang w:eastAsia="zh-CN"/>
              </w:rPr>
              <w:t>B(</w:t>
            </w:r>
            <w:r w:rsidRPr="000C38AE">
              <w:rPr>
                <w:rFonts w:hint="eastAsia"/>
                <w:b/>
                <w:sz w:val="18"/>
                <w:szCs w:val="18"/>
                <w:lang w:eastAsia="zh-CN"/>
              </w:rPr>
              <w:t>K</w:t>
            </w:r>
            <w:r w:rsidRPr="000C38AE">
              <w:rPr>
                <w:b/>
                <w:sz w:val="18"/>
                <w:szCs w:val="18"/>
                <w:lang w:eastAsia="zh-CN"/>
              </w:rPr>
              <w:t>HZ)</w:t>
            </w:r>
          </w:p>
        </w:tc>
        <w:tc>
          <w:tcPr>
            <w:tcW w:w="416" w:type="pct"/>
          </w:tcPr>
          <w:p w:rsidR="00AC2332" w:rsidRPr="000C38AE" w:rsidRDefault="00AC2332" w:rsidP="008B4CBD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0C38AE">
              <w:rPr>
                <w:rFonts w:hint="eastAsia"/>
                <w:b/>
                <w:sz w:val="18"/>
                <w:szCs w:val="18"/>
                <w:lang w:eastAsia="zh-CN"/>
              </w:rPr>
              <w:t>DL</w:t>
            </w:r>
          </w:p>
        </w:tc>
        <w:tc>
          <w:tcPr>
            <w:tcW w:w="1634" w:type="pct"/>
            <w:gridSpan w:val="5"/>
          </w:tcPr>
          <w:p w:rsidR="00AC2332" w:rsidRPr="000C38AE" w:rsidRDefault="00AC2332" w:rsidP="008B4CBD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0C38AE">
              <w:rPr>
                <w:rFonts w:hint="eastAsia"/>
                <w:b/>
                <w:sz w:val="18"/>
                <w:szCs w:val="18"/>
                <w:lang w:eastAsia="zh-CN"/>
              </w:rPr>
              <w:t>UL</w:t>
            </w:r>
          </w:p>
        </w:tc>
        <w:tc>
          <w:tcPr>
            <w:tcW w:w="376" w:type="pct"/>
          </w:tcPr>
          <w:p w:rsidR="00AC2332" w:rsidRPr="000C38AE" w:rsidRDefault="00AC2332" w:rsidP="008B4CBD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0C38AE">
              <w:rPr>
                <w:rFonts w:hint="eastAsia"/>
                <w:b/>
                <w:sz w:val="18"/>
                <w:szCs w:val="18"/>
                <w:lang w:eastAsia="zh-CN"/>
              </w:rPr>
              <w:t>DL</w:t>
            </w:r>
          </w:p>
        </w:tc>
        <w:tc>
          <w:tcPr>
            <w:tcW w:w="1552" w:type="pct"/>
            <w:gridSpan w:val="5"/>
          </w:tcPr>
          <w:p w:rsidR="00AC2332" w:rsidRPr="000C38AE" w:rsidRDefault="00AC2332" w:rsidP="008B4CBD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0C38AE">
              <w:rPr>
                <w:rFonts w:hint="eastAsia"/>
                <w:b/>
                <w:sz w:val="18"/>
                <w:szCs w:val="18"/>
                <w:lang w:eastAsia="zh-CN"/>
              </w:rPr>
              <w:t>UL</w:t>
            </w:r>
          </w:p>
        </w:tc>
      </w:tr>
      <w:tr w:rsidR="003F623C" w:rsidRPr="005A1758" w:rsidTr="000C38AE">
        <w:trPr>
          <w:trHeight w:val="188"/>
          <w:jc w:val="center"/>
        </w:trPr>
        <w:tc>
          <w:tcPr>
            <w:tcW w:w="1022" w:type="pct"/>
            <w:vMerge/>
          </w:tcPr>
          <w:p w:rsidR="00AC2332" w:rsidRPr="000C38AE" w:rsidRDefault="00AC2332" w:rsidP="008B4CBD">
            <w:pPr>
              <w:jc w:val="center"/>
              <w:rPr>
                <w:b/>
                <w:sz w:val="18"/>
                <w:szCs w:val="18"/>
                <w:lang w:eastAsia="zh-CN"/>
              </w:rPr>
            </w:pPr>
          </w:p>
        </w:tc>
        <w:tc>
          <w:tcPr>
            <w:tcW w:w="416" w:type="pct"/>
          </w:tcPr>
          <w:p w:rsidR="00AC2332" w:rsidRPr="000C38AE" w:rsidRDefault="00AC2332" w:rsidP="008B4CBD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0C38AE">
              <w:rPr>
                <w:rFonts w:hint="eastAsia"/>
                <w:b/>
                <w:sz w:val="18"/>
                <w:szCs w:val="18"/>
                <w:lang w:eastAsia="zh-CN"/>
              </w:rPr>
              <w:t>1080</w:t>
            </w:r>
          </w:p>
        </w:tc>
        <w:tc>
          <w:tcPr>
            <w:tcW w:w="327" w:type="pct"/>
          </w:tcPr>
          <w:p w:rsidR="00AC2332" w:rsidRPr="000C38AE" w:rsidRDefault="00AC2332" w:rsidP="008B4CBD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0C38AE">
              <w:rPr>
                <w:rFonts w:hint="eastAsia"/>
                <w:b/>
                <w:sz w:val="18"/>
                <w:szCs w:val="18"/>
                <w:lang w:eastAsia="zh-CN"/>
              </w:rPr>
              <w:t>360</w:t>
            </w:r>
          </w:p>
        </w:tc>
        <w:tc>
          <w:tcPr>
            <w:tcW w:w="327" w:type="pct"/>
          </w:tcPr>
          <w:p w:rsidR="00AC2332" w:rsidRPr="000C38AE" w:rsidRDefault="00AC2332" w:rsidP="008B4CBD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0C38AE">
              <w:rPr>
                <w:rFonts w:hint="eastAsia"/>
                <w:b/>
                <w:sz w:val="18"/>
                <w:szCs w:val="18"/>
                <w:lang w:eastAsia="zh-CN"/>
              </w:rPr>
              <w:t>180</w:t>
            </w:r>
          </w:p>
        </w:tc>
        <w:tc>
          <w:tcPr>
            <w:tcW w:w="327" w:type="pct"/>
          </w:tcPr>
          <w:p w:rsidR="00AC2332" w:rsidRPr="000C38AE" w:rsidRDefault="00AC2332" w:rsidP="008B4CBD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0C38AE">
              <w:rPr>
                <w:rFonts w:hint="eastAsia"/>
                <w:b/>
                <w:sz w:val="18"/>
                <w:szCs w:val="18"/>
                <w:lang w:eastAsia="zh-CN"/>
              </w:rPr>
              <w:t>90</w:t>
            </w:r>
          </w:p>
        </w:tc>
        <w:tc>
          <w:tcPr>
            <w:tcW w:w="327" w:type="pct"/>
          </w:tcPr>
          <w:p w:rsidR="00AC2332" w:rsidRPr="000C38AE" w:rsidRDefault="00AC2332" w:rsidP="008B4CBD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0C38AE">
              <w:rPr>
                <w:rFonts w:hint="eastAsia"/>
                <w:b/>
                <w:sz w:val="18"/>
                <w:szCs w:val="18"/>
                <w:lang w:eastAsia="zh-CN"/>
              </w:rPr>
              <w:t>45</w:t>
            </w:r>
          </w:p>
        </w:tc>
        <w:tc>
          <w:tcPr>
            <w:tcW w:w="327" w:type="pct"/>
          </w:tcPr>
          <w:p w:rsidR="00AC2332" w:rsidRPr="000C38AE" w:rsidRDefault="00AC2332" w:rsidP="008B4CBD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0C38AE">
              <w:rPr>
                <w:rFonts w:hint="eastAsia"/>
                <w:b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376" w:type="pct"/>
          </w:tcPr>
          <w:p w:rsidR="00AC2332" w:rsidRPr="000C38AE" w:rsidRDefault="00AC2332" w:rsidP="008B4CBD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0C38AE">
              <w:rPr>
                <w:rFonts w:hint="eastAsia"/>
                <w:b/>
                <w:sz w:val="18"/>
                <w:szCs w:val="18"/>
                <w:lang w:eastAsia="zh-CN"/>
              </w:rPr>
              <w:t>180</w:t>
            </w:r>
          </w:p>
        </w:tc>
        <w:tc>
          <w:tcPr>
            <w:tcW w:w="327" w:type="pct"/>
          </w:tcPr>
          <w:p w:rsidR="00AC2332" w:rsidRPr="000C38AE" w:rsidRDefault="00AC2332" w:rsidP="008B4CBD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0C38AE">
              <w:rPr>
                <w:rFonts w:hint="eastAsia"/>
                <w:b/>
                <w:sz w:val="18"/>
                <w:szCs w:val="18"/>
                <w:lang w:eastAsia="zh-CN"/>
              </w:rPr>
              <w:t>180</w:t>
            </w:r>
          </w:p>
        </w:tc>
        <w:tc>
          <w:tcPr>
            <w:tcW w:w="327" w:type="pct"/>
          </w:tcPr>
          <w:p w:rsidR="00AC2332" w:rsidRPr="000C38AE" w:rsidRDefault="00AC2332" w:rsidP="008B4CBD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0C38AE">
              <w:rPr>
                <w:rFonts w:hint="eastAsia"/>
                <w:b/>
                <w:sz w:val="18"/>
                <w:szCs w:val="18"/>
                <w:lang w:eastAsia="zh-CN"/>
              </w:rPr>
              <w:t>90</w:t>
            </w:r>
          </w:p>
        </w:tc>
        <w:tc>
          <w:tcPr>
            <w:tcW w:w="327" w:type="pct"/>
          </w:tcPr>
          <w:p w:rsidR="00AC2332" w:rsidRPr="000C38AE" w:rsidRDefault="00AC2332" w:rsidP="008B4CBD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0C38AE">
              <w:rPr>
                <w:rFonts w:hint="eastAsia"/>
                <w:b/>
                <w:sz w:val="18"/>
                <w:szCs w:val="18"/>
                <w:lang w:eastAsia="zh-CN"/>
              </w:rPr>
              <w:t>45</w:t>
            </w:r>
          </w:p>
        </w:tc>
        <w:tc>
          <w:tcPr>
            <w:tcW w:w="277" w:type="pct"/>
          </w:tcPr>
          <w:p w:rsidR="00AC2332" w:rsidRPr="000C38AE" w:rsidRDefault="00AC2332" w:rsidP="008B4CBD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0C38AE">
              <w:rPr>
                <w:rFonts w:hint="eastAsia"/>
                <w:b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294" w:type="pct"/>
          </w:tcPr>
          <w:p w:rsidR="00AC2332" w:rsidRPr="000C38AE" w:rsidRDefault="00AC2332" w:rsidP="008B4CBD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0C38AE">
              <w:rPr>
                <w:rFonts w:hint="eastAsia"/>
                <w:b/>
                <w:sz w:val="18"/>
                <w:szCs w:val="18"/>
                <w:lang w:eastAsia="zh-CN"/>
              </w:rPr>
              <w:t>3.75</w:t>
            </w:r>
          </w:p>
        </w:tc>
      </w:tr>
      <w:tr w:rsidR="000C38AE" w:rsidRPr="005A1758" w:rsidTr="000C38AE">
        <w:trPr>
          <w:jc w:val="center"/>
        </w:trPr>
        <w:tc>
          <w:tcPr>
            <w:tcW w:w="1022" w:type="pct"/>
          </w:tcPr>
          <w:p w:rsidR="000C38AE" w:rsidRPr="000C38AE" w:rsidRDefault="000C38AE" w:rsidP="000C38AE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0C38AE">
              <w:rPr>
                <w:b/>
                <w:sz w:val="18"/>
                <w:szCs w:val="18"/>
                <w:lang w:eastAsia="zh-CN"/>
              </w:rPr>
              <w:t>EIRP</w:t>
            </w:r>
            <w:r w:rsidRPr="000C38AE">
              <w:rPr>
                <w:rFonts w:hint="eastAsia"/>
                <w:b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416" w:type="pct"/>
          </w:tcPr>
          <w:p w:rsidR="000C38AE" w:rsidRPr="000C38AE" w:rsidRDefault="000C38AE" w:rsidP="008B4CBD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sz w:val="18"/>
                <w:szCs w:val="18"/>
                <w:lang w:eastAsia="zh-CN"/>
              </w:rPr>
              <w:t>45.4</w:t>
            </w:r>
          </w:p>
        </w:tc>
        <w:tc>
          <w:tcPr>
            <w:tcW w:w="1634" w:type="pct"/>
            <w:gridSpan w:val="5"/>
          </w:tcPr>
          <w:p w:rsidR="000C38AE" w:rsidRPr="000C38AE" w:rsidRDefault="000C38AE" w:rsidP="008B4CBD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0C38AE">
              <w:rPr>
                <w:rFonts w:hint="eastAsia"/>
                <w:b/>
                <w:sz w:val="18"/>
                <w:szCs w:val="18"/>
                <w:lang w:eastAsia="zh-CN"/>
              </w:rPr>
              <w:t>-10</w:t>
            </w:r>
          </w:p>
        </w:tc>
        <w:tc>
          <w:tcPr>
            <w:tcW w:w="376" w:type="pct"/>
          </w:tcPr>
          <w:p w:rsidR="000C38AE" w:rsidRPr="000C38AE" w:rsidRDefault="000C38AE" w:rsidP="0020496F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sz w:val="18"/>
                <w:szCs w:val="18"/>
                <w:lang w:eastAsia="zh-CN"/>
              </w:rPr>
              <w:t>45.4</w:t>
            </w:r>
          </w:p>
        </w:tc>
        <w:tc>
          <w:tcPr>
            <w:tcW w:w="1552" w:type="pct"/>
            <w:gridSpan w:val="5"/>
          </w:tcPr>
          <w:p w:rsidR="000C38AE" w:rsidRPr="000C38AE" w:rsidRDefault="000C38AE" w:rsidP="0020496F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0C38AE">
              <w:rPr>
                <w:rFonts w:hint="eastAsia"/>
                <w:b/>
                <w:sz w:val="18"/>
                <w:szCs w:val="18"/>
                <w:lang w:eastAsia="zh-CN"/>
              </w:rPr>
              <w:t>-10</w:t>
            </w:r>
          </w:p>
        </w:tc>
      </w:tr>
      <w:tr w:rsidR="000C38AE" w:rsidRPr="005A1758" w:rsidTr="000C38AE">
        <w:trPr>
          <w:jc w:val="center"/>
        </w:trPr>
        <w:tc>
          <w:tcPr>
            <w:tcW w:w="1022" w:type="pct"/>
          </w:tcPr>
          <w:p w:rsidR="000C38AE" w:rsidRPr="000C38AE" w:rsidRDefault="000C38AE" w:rsidP="000C38AE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0C38AE">
              <w:rPr>
                <w:b/>
                <w:sz w:val="18"/>
                <w:szCs w:val="18"/>
                <w:lang w:eastAsia="zh-CN"/>
              </w:rPr>
              <w:t xml:space="preserve">G/T </w:t>
            </w:r>
          </w:p>
        </w:tc>
        <w:tc>
          <w:tcPr>
            <w:tcW w:w="416" w:type="pct"/>
          </w:tcPr>
          <w:p w:rsidR="000C38AE" w:rsidRPr="000C38AE" w:rsidRDefault="000C38AE" w:rsidP="008B4CBD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0C38AE">
              <w:rPr>
                <w:rFonts w:hint="eastAsia"/>
                <w:b/>
                <w:sz w:val="18"/>
                <w:szCs w:val="18"/>
                <w:lang w:eastAsia="zh-CN"/>
              </w:rPr>
              <w:t>-33.62</w:t>
            </w:r>
          </w:p>
        </w:tc>
        <w:tc>
          <w:tcPr>
            <w:tcW w:w="1634" w:type="pct"/>
            <w:gridSpan w:val="5"/>
          </w:tcPr>
          <w:p w:rsidR="000C38AE" w:rsidRPr="000C38AE" w:rsidRDefault="000C38AE" w:rsidP="008B4CBD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sz w:val="18"/>
                <w:szCs w:val="18"/>
                <w:lang w:eastAsia="zh-CN"/>
              </w:rPr>
              <w:t>3.8</w:t>
            </w:r>
          </w:p>
        </w:tc>
        <w:tc>
          <w:tcPr>
            <w:tcW w:w="376" w:type="pct"/>
          </w:tcPr>
          <w:p w:rsidR="000C38AE" w:rsidRPr="000C38AE" w:rsidRDefault="000C38AE" w:rsidP="0020496F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0C38AE">
              <w:rPr>
                <w:rFonts w:hint="eastAsia"/>
                <w:b/>
                <w:sz w:val="18"/>
                <w:szCs w:val="18"/>
                <w:lang w:eastAsia="zh-CN"/>
              </w:rPr>
              <w:t>-33.62</w:t>
            </w:r>
          </w:p>
        </w:tc>
        <w:tc>
          <w:tcPr>
            <w:tcW w:w="1552" w:type="pct"/>
            <w:gridSpan w:val="5"/>
          </w:tcPr>
          <w:p w:rsidR="000C38AE" w:rsidRPr="000C38AE" w:rsidRDefault="000C38AE" w:rsidP="0020496F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sz w:val="18"/>
                <w:szCs w:val="18"/>
                <w:lang w:eastAsia="zh-CN"/>
              </w:rPr>
              <w:t>3.8</w:t>
            </w:r>
          </w:p>
        </w:tc>
      </w:tr>
      <w:tr w:rsidR="000C38AE" w:rsidRPr="005A1758" w:rsidTr="000C38AE">
        <w:trPr>
          <w:jc w:val="center"/>
        </w:trPr>
        <w:tc>
          <w:tcPr>
            <w:tcW w:w="1022" w:type="pct"/>
          </w:tcPr>
          <w:p w:rsidR="000C38AE" w:rsidRPr="000C38AE" w:rsidRDefault="000C38AE" w:rsidP="000C38AE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0C38AE">
              <w:rPr>
                <w:b/>
                <w:sz w:val="18"/>
                <w:szCs w:val="18"/>
                <w:lang w:eastAsia="zh-CN"/>
              </w:rPr>
              <w:t xml:space="preserve">Atmospheric </w:t>
            </w:r>
            <w:r>
              <w:rPr>
                <w:b/>
                <w:sz w:val="18"/>
                <w:szCs w:val="18"/>
                <w:lang w:eastAsia="zh-CN"/>
              </w:rPr>
              <w:t>loss</w:t>
            </w:r>
          </w:p>
        </w:tc>
        <w:tc>
          <w:tcPr>
            <w:tcW w:w="416" w:type="pct"/>
          </w:tcPr>
          <w:p w:rsidR="000C38AE" w:rsidRPr="000C38AE" w:rsidRDefault="000C38AE" w:rsidP="008B4CBD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1634" w:type="pct"/>
            <w:gridSpan w:val="5"/>
          </w:tcPr>
          <w:p w:rsidR="000C38AE" w:rsidRPr="000C38AE" w:rsidRDefault="000C38AE" w:rsidP="008B4CBD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376" w:type="pct"/>
          </w:tcPr>
          <w:p w:rsidR="000C38AE" w:rsidRPr="000C38AE" w:rsidRDefault="000C38AE" w:rsidP="008B4CBD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1552" w:type="pct"/>
            <w:gridSpan w:val="5"/>
          </w:tcPr>
          <w:p w:rsidR="000C38AE" w:rsidRPr="000C38AE" w:rsidRDefault="000C38AE" w:rsidP="008B4CBD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sz w:val="18"/>
                <w:szCs w:val="18"/>
                <w:lang w:eastAsia="zh-CN"/>
              </w:rPr>
              <w:t>0.2</w:t>
            </w:r>
          </w:p>
        </w:tc>
      </w:tr>
      <w:tr w:rsidR="00AC2332" w:rsidRPr="005A1758" w:rsidTr="000C38AE">
        <w:trPr>
          <w:trHeight w:val="771"/>
          <w:jc w:val="center"/>
        </w:trPr>
        <w:tc>
          <w:tcPr>
            <w:tcW w:w="1022" w:type="pct"/>
          </w:tcPr>
          <w:p w:rsidR="000C38AE" w:rsidRDefault="00AC2332" w:rsidP="000C38AE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0C38AE">
              <w:rPr>
                <w:b/>
                <w:sz w:val="18"/>
                <w:szCs w:val="18"/>
                <w:lang w:eastAsia="zh-CN"/>
              </w:rPr>
              <w:t xml:space="preserve">Central beam edge </w:t>
            </w:r>
          </w:p>
          <w:p w:rsidR="00AC2332" w:rsidRPr="000C38AE" w:rsidRDefault="00AC2332" w:rsidP="000C38AE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0C38AE">
              <w:rPr>
                <w:rFonts w:hint="eastAsia"/>
                <w:b/>
                <w:sz w:val="18"/>
                <w:szCs w:val="18"/>
                <w:lang w:eastAsia="zh-CN"/>
              </w:rPr>
              <w:t xml:space="preserve">&amp; </w:t>
            </w:r>
            <w:r w:rsidRPr="000C38AE">
              <w:rPr>
                <w:b/>
                <w:sz w:val="18"/>
                <w:szCs w:val="18"/>
                <w:lang w:eastAsia="zh-CN"/>
              </w:rPr>
              <w:t>F</w:t>
            </w:r>
            <w:r w:rsidR="000C38AE">
              <w:rPr>
                <w:rFonts w:hint="eastAsia"/>
                <w:b/>
                <w:sz w:val="18"/>
                <w:szCs w:val="18"/>
                <w:lang w:eastAsia="zh-CN"/>
              </w:rPr>
              <w:t>SPL</w:t>
            </w:r>
          </w:p>
        </w:tc>
        <w:tc>
          <w:tcPr>
            <w:tcW w:w="2050" w:type="pct"/>
            <w:gridSpan w:val="6"/>
          </w:tcPr>
          <w:p w:rsidR="00AC2332" w:rsidRPr="000C38AE" w:rsidRDefault="00AC2332" w:rsidP="008B4CBD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0C38AE">
              <w:rPr>
                <w:b/>
                <w:sz w:val="18"/>
                <w:szCs w:val="18"/>
                <w:lang w:eastAsia="zh-CN"/>
              </w:rPr>
              <w:t>Central beam edge</w:t>
            </w:r>
            <w:r w:rsidRPr="000C38AE">
              <w:rPr>
                <w:rFonts w:hint="eastAsia"/>
                <w:b/>
                <w:sz w:val="18"/>
                <w:szCs w:val="18"/>
                <w:lang w:eastAsia="zh-CN"/>
              </w:rPr>
              <w:t xml:space="preserve"> e</w:t>
            </w:r>
            <w:r w:rsidRPr="000C38AE">
              <w:rPr>
                <w:b/>
                <w:sz w:val="18"/>
                <w:szCs w:val="18"/>
                <w:lang w:eastAsia="zh-CN"/>
              </w:rPr>
              <w:t>levation</w:t>
            </w:r>
            <w:r w:rsidRPr="000C38AE">
              <w:rPr>
                <w:rFonts w:hint="eastAsia"/>
                <w:b/>
                <w:sz w:val="18"/>
                <w:szCs w:val="18"/>
                <w:lang w:eastAsia="zh-CN"/>
              </w:rPr>
              <w:t>:</w:t>
            </w:r>
            <w:r w:rsidRPr="000C38AE">
              <w:rPr>
                <w:b/>
                <w:sz w:val="18"/>
                <w:szCs w:val="18"/>
                <w:lang w:eastAsia="zh-CN"/>
              </w:rPr>
              <w:t xml:space="preserve"> </w:t>
            </w:r>
            <w:r w:rsidR="000C38AE">
              <w:rPr>
                <w:rFonts w:hint="eastAsia"/>
                <w:b/>
                <w:sz w:val="18"/>
                <w:szCs w:val="18"/>
                <w:lang w:eastAsia="zh-CN"/>
              </w:rPr>
              <w:t>81.6</w:t>
            </w:r>
          </w:p>
          <w:p w:rsidR="00AC2332" w:rsidRPr="000C38AE" w:rsidRDefault="00AC2332" w:rsidP="003F623C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0C38AE">
              <w:rPr>
                <w:rFonts w:hint="eastAsia"/>
                <w:b/>
                <w:sz w:val="18"/>
                <w:szCs w:val="18"/>
                <w:lang w:eastAsia="zh-CN"/>
              </w:rPr>
              <w:t xml:space="preserve">FSPL: </w:t>
            </w:r>
            <w:r w:rsidR="000C38AE">
              <w:rPr>
                <w:rFonts w:hint="eastAsia"/>
                <w:b/>
                <w:sz w:val="18"/>
                <w:szCs w:val="18"/>
                <w:lang w:eastAsia="zh-CN"/>
              </w:rPr>
              <w:t>178.</w:t>
            </w:r>
            <w:r w:rsidR="003F623C">
              <w:rPr>
                <w:rFonts w:hint="eastAsia"/>
                <w:b/>
                <w:sz w:val="18"/>
                <w:szCs w:val="18"/>
                <w:lang w:eastAsia="zh-CN"/>
              </w:rPr>
              <w:t>51</w:t>
            </w:r>
          </w:p>
        </w:tc>
        <w:tc>
          <w:tcPr>
            <w:tcW w:w="1929" w:type="pct"/>
            <w:gridSpan w:val="6"/>
          </w:tcPr>
          <w:p w:rsidR="00AC2332" w:rsidRPr="000C38AE" w:rsidRDefault="00AC2332" w:rsidP="008B4CBD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0C38AE">
              <w:rPr>
                <w:b/>
                <w:sz w:val="18"/>
                <w:szCs w:val="18"/>
                <w:lang w:eastAsia="zh-CN"/>
              </w:rPr>
              <w:t>Central beam edge</w:t>
            </w:r>
            <w:r w:rsidRPr="000C38AE">
              <w:rPr>
                <w:rFonts w:hint="eastAsia"/>
                <w:b/>
                <w:sz w:val="18"/>
                <w:szCs w:val="18"/>
                <w:lang w:eastAsia="zh-CN"/>
              </w:rPr>
              <w:t xml:space="preserve"> e</w:t>
            </w:r>
            <w:r w:rsidRPr="000C38AE">
              <w:rPr>
                <w:b/>
                <w:sz w:val="18"/>
                <w:szCs w:val="18"/>
                <w:lang w:eastAsia="zh-CN"/>
              </w:rPr>
              <w:t>levation</w:t>
            </w:r>
            <w:r w:rsidRPr="000C38AE">
              <w:rPr>
                <w:rFonts w:hint="eastAsia"/>
                <w:b/>
                <w:sz w:val="18"/>
                <w:szCs w:val="18"/>
                <w:lang w:eastAsia="zh-CN"/>
              </w:rPr>
              <w:t>:</w:t>
            </w:r>
            <w:r w:rsidRPr="000C38AE">
              <w:rPr>
                <w:b/>
                <w:sz w:val="18"/>
                <w:szCs w:val="18"/>
                <w:lang w:eastAsia="zh-CN"/>
              </w:rPr>
              <w:t xml:space="preserve"> </w:t>
            </w:r>
            <w:r w:rsidR="000C38AE">
              <w:rPr>
                <w:rFonts w:hint="eastAsia"/>
                <w:b/>
                <w:sz w:val="18"/>
                <w:szCs w:val="18"/>
                <w:lang w:eastAsia="zh-CN"/>
              </w:rPr>
              <w:t>81.6</w:t>
            </w:r>
          </w:p>
          <w:p w:rsidR="00AC2332" w:rsidRPr="000C38AE" w:rsidRDefault="00AC2332" w:rsidP="000C38AE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0C38AE">
              <w:rPr>
                <w:rFonts w:hint="eastAsia"/>
                <w:b/>
                <w:sz w:val="18"/>
                <w:szCs w:val="18"/>
                <w:lang w:eastAsia="zh-CN"/>
              </w:rPr>
              <w:t xml:space="preserve">FSPL: </w:t>
            </w:r>
            <w:r w:rsidR="000C38AE">
              <w:rPr>
                <w:rFonts w:hint="eastAsia"/>
                <w:b/>
                <w:sz w:val="18"/>
                <w:szCs w:val="18"/>
                <w:lang w:eastAsia="zh-CN"/>
              </w:rPr>
              <w:t>178.51</w:t>
            </w:r>
          </w:p>
        </w:tc>
      </w:tr>
      <w:tr w:rsidR="003F623C" w:rsidRPr="005A1758" w:rsidTr="000C38AE">
        <w:trPr>
          <w:trHeight w:val="599"/>
          <w:jc w:val="center"/>
        </w:trPr>
        <w:tc>
          <w:tcPr>
            <w:tcW w:w="1022" w:type="pct"/>
          </w:tcPr>
          <w:p w:rsidR="003F623C" w:rsidRPr="000C38AE" w:rsidRDefault="003F623C" w:rsidP="000C38AE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>
              <w:rPr>
                <w:b/>
                <w:sz w:val="18"/>
                <w:szCs w:val="18"/>
                <w:lang w:eastAsia="zh-CN"/>
              </w:rPr>
              <w:lastRenderedPageBreak/>
              <w:t>CNR [dB]</w:t>
            </w:r>
          </w:p>
        </w:tc>
        <w:tc>
          <w:tcPr>
            <w:tcW w:w="416" w:type="pct"/>
          </w:tcPr>
          <w:p w:rsidR="003F623C" w:rsidRPr="000C38AE" w:rsidRDefault="003F623C" w:rsidP="0020496F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0C38AE">
              <w:rPr>
                <w:rFonts w:hint="eastAsia"/>
                <w:b/>
                <w:sz w:val="18"/>
                <w:szCs w:val="18"/>
                <w:lang w:eastAsia="zh-CN"/>
              </w:rPr>
              <w:t>-</w:t>
            </w:r>
            <w:r>
              <w:rPr>
                <w:rFonts w:hint="eastAsia"/>
                <w:b/>
                <w:sz w:val="18"/>
                <w:szCs w:val="18"/>
                <w:lang w:eastAsia="zh-CN"/>
              </w:rPr>
              <w:t>6.5</w:t>
            </w:r>
          </w:p>
        </w:tc>
        <w:tc>
          <w:tcPr>
            <w:tcW w:w="327" w:type="pct"/>
          </w:tcPr>
          <w:p w:rsidR="003F623C" w:rsidRPr="000C38AE" w:rsidRDefault="003F623C" w:rsidP="003F623C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0C38AE">
              <w:rPr>
                <w:rFonts w:hint="eastAsia"/>
                <w:b/>
                <w:sz w:val="18"/>
                <w:szCs w:val="18"/>
                <w:lang w:eastAsia="zh-CN"/>
              </w:rPr>
              <w:t>-</w:t>
            </w:r>
            <w:r>
              <w:rPr>
                <w:rFonts w:hint="eastAsia"/>
                <w:b/>
                <w:sz w:val="18"/>
                <w:szCs w:val="18"/>
                <w:lang w:eastAsia="zh-CN"/>
              </w:rPr>
              <w:t>20.1</w:t>
            </w:r>
          </w:p>
        </w:tc>
        <w:tc>
          <w:tcPr>
            <w:tcW w:w="327" w:type="pct"/>
          </w:tcPr>
          <w:p w:rsidR="003F623C" w:rsidRPr="000C38AE" w:rsidRDefault="003F623C" w:rsidP="003F623C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0C38AE">
              <w:rPr>
                <w:rFonts w:hint="eastAsia"/>
                <w:b/>
                <w:sz w:val="18"/>
                <w:szCs w:val="18"/>
                <w:lang w:eastAsia="zh-CN"/>
              </w:rPr>
              <w:t>-</w:t>
            </w:r>
            <w:r>
              <w:rPr>
                <w:rFonts w:hint="eastAsia"/>
                <w:b/>
                <w:sz w:val="18"/>
                <w:szCs w:val="18"/>
                <w:lang w:eastAsia="zh-CN"/>
              </w:rPr>
              <w:t>17.1</w:t>
            </w:r>
          </w:p>
        </w:tc>
        <w:tc>
          <w:tcPr>
            <w:tcW w:w="327" w:type="pct"/>
          </w:tcPr>
          <w:p w:rsidR="003F623C" w:rsidRPr="000C38AE" w:rsidRDefault="003F623C" w:rsidP="0020496F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0C38AE">
              <w:rPr>
                <w:rFonts w:hint="eastAsia"/>
                <w:b/>
                <w:sz w:val="18"/>
                <w:szCs w:val="18"/>
                <w:lang w:eastAsia="zh-CN"/>
              </w:rPr>
              <w:t>-1</w:t>
            </w:r>
            <w:r>
              <w:rPr>
                <w:rFonts w:hint="eastAsia"/>
                <w:b/>
                <w:sz w:val="18"/>
                <w:szCs w:val="18"/>
                <w:lang w:eastAsia="zh-CN"/>
              </w:rPr>
              <w:t>4.0</w:t>
            </w:r>
          </w:p>
        </w:tc>
        <w:tc>
          <w:tcPr>
            <w:tcW w:w="327" w:type="pct"/>
          </w:tcPr>
          <w:p w:rsidR="003F623C" w:rsidRPr="000C38AE" w:rsidRDefault="003F623C" w:rsidP="0020496F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0C38AE">
              <w:rPr>
                <w:rFonts w:hint="eastAsia"/>
                <w:b/>
                <w:sz w:val="18"/>
                <w:szCs w:val="18"/>
                <w:lang w:eastAsia="zh-CN"/>
              </w:rPr>
              <w:t>-</w:t>
            </w:r>
            <w:r>
              <w:rPr>
                <w:rFonts w:hint="eastAsia"/>
                <w:b/>
                <w:sz w:val="18"/>
                <w:szCs w:val="18"/>
                <w:lang w:eastAsia="zh-CN"/>
              </w:rPr>
              <w:t>11.0</w:t>
            </w:r>
          </w:p>
        </w:tc>
        <w:tc>
          <w:tcPr>
            <w:tcW w:w="327" w:type="pct"/>
          </w:tcPr>
          <w:p w:rsidR="003F623C" w:rsidRPr="000C38AE" w:rsidRDefault="003F623C" w:rsidP="004C602C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0C38AE">
              <w:rPr>
                <w:rFonts w:hint="eastAsia"/>
                <w:b/>
                <w:sz w:val="18"/>
                <w:szCs w:val="18"/>
                <w:lang w:eastAsia="zh-CN"/>
              </w:rPr>
              <w:t>-</w:t>
            </w:r>
            <w:r>
              <w:rPr>
                <w:rFonts w:hint="eastAsia"/>
                <w:b/>
                <w:sz w:val="18"/>
                <w:szCs w:val="18"/>
                <w:lang w:eastAsia="zh-CN"/>
              </w:rPr>
              <w:t>9.</w:t>
            </w:r>
            <w:r w:rsidR="004C602C">
              <w:rPr>
                <w:rFonts w:hint="eastAsia"/>
                <w:b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76" w:type="pct"/>
          </w:tcPr>
          <w:p w:rsidR="003F623C" w:rsidRPr="000C38AE" w:rsidRDefault="003F623C" w:rsidP="0020496F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sz w:val="18"/>
                <w:szCs w:val="18"/>
                <w:lang w:eastAsia="zh-CN"/>
              </w:rPr>
              <w:t>-6.5</w:t>
            </w:r>
          </w:p>
        </w:tc>
        <w:tc>
          <w:tcPr>
            <w:tcW w:w="327" w:type="pct"/>
          </w:tcPr>
          <w:p w:rsidR="003F623C" w:rsidRPr="000C38AE" w:rsidRDefault="003F623C" w:rsidP="0020496F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0C38AE">
              <w:rPr>
                <w:rFonts w:hint="eastAsia"/>
                <w:b/>
                <w:sz w:val="18"/>
                <w:szCs w:val="18"/>
                <w:lang w:eastAsia="zh-CN"/>
              </w:rPr>
              <w:t>-</w:t>
            </w:r>
            <w:r>
              <w:rPr>
                <w:rFonts w:hint="eastAsia"/>
                <w:b/>
                <w:sz w:val="18"/>
                <w:szCs w:val="18"/>
                <w:lang w:eastAsia="zh-CN"/>
              </w:rPr>
              <w:t>17.1</w:t>
            </w:r>
          </w:p>
        </w:tc>
        <w:tc>
          <w:tcPr>
            <w:tcW w:w="327" w:type="pct"/>
          </w:tcPr>
          <w:p w:rsidR="003F623C" w:rsidRPr="000C38AE" w:rsidRDefault="003F623C" w:rsidP="0020496F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0C38AE">
              <w:rPr>
                <w:rFonts w:hint="eastAsia"/>
                <w:b/>
                <w:sz w:val="18"/>
                <w:szCs w:val="18"/>
                <w:lang w:eastAsia="zh-CN"/>
              </w:rPr>
              <w:t>-</w:t>
            </w:r>
            <w:r>
              <w:rPr>
                <w:rFonts w:hint="eastAsia"/>
                <w:b/>
                <w:sz w:val="18"/>
                <w:szCs w:val="18"/>
                <w:lang w:eastAsia="zh-CN"/>
              </w:rPr>
              <w:t>14.0</w:t>
            </w:r>
          </w:p>
        </w:tc>
        <w:tc>
          <w:tcPr>
            <w:tcW w:w="327" w:type="pct"/>
          </w:tcPr>
          <w:p w:rsidR="003F623C" w:rsidRPr="000C38AE" w:rsidRDefault="003F623C" w:rsidP="0020496F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sz w:val="18"/>
                <w:szCs w:val="18"/>
                <w:lang w:eastAsia="zh-CN"/>
              </w:rPr>
              <w:t>-11.0</w:t>
            </w:r>
          </w:p>
        </w:tc>
        <w:tc>
          <w:tcPr>
            <w:tcW w:w="277" w:type="pct"/>
          </w:tcPr>
          <w:p w:rsidR="003F623C" w:rsidRPr="000C38AE" w:rsidRDefault="003F623C" w:rsidP="0020496F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0C38AE">
              <w:rPr>
                <w:rFonts w:hint="eastAsia"/>
                <w:b/>
                <w:sz w:val="18"/>
                <w:szCs w:val="18"/>
                <w:lang w:eastAsia="zh-CN"/>
              </w:rPr>
              <w:t>-</w:t>
            </w:r>
            <w:r>
              <w:rPr>
                <w:rFonts w:hint="eastAsia"/>
                <w:b/>
                <w:sz w:val="18"/>
                <w:szCs w:val="18"/>
                <w:lang w:eastAsia="zh-CN"/>
              </w:rPr>
              <w:t>6.3</w:t>
            </w:r>
          </w:p>
        </w:tc>
        <w:tc>
          <w:tcPr>
            <w:tcW w:w="294" w:type="pct"/>
          </w:tcPr>
          <w:p w:rsidR="003F623C" w:rsidRPr="000C38AE" w:rsidRDefault="003F623C" w:rsidP="0020496F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0C38AE">
              <w:rPr>
                <w:rFonts w:hint="eastAsia"/>
                <w:b/>
                <w:sz w:val="18"/>
                <w:szCs w:val="18"/>
                <w:lang w:eastAsia="zh-CN"/>
              </w:rPr>
              <w:t>-</w:t>
            </w:r>
            <w:r>
              <w:rPr>
                <w:rFonts w:hint="eastAsia"/>
                <w:b/>
                <w:sz w:val="18"/>
                <w:szCs w:val="18"/>
                <w:lang w:eastAsia="zh-CN"/>
              </w:rPr>
              <w:t>0.2</w:t>
            </w:r>
          </w:p>
        </w:tc>
      </w:tr>
      <w:tr w:rsidR="00AC2332" w:rsidRPr="005A1758" w:rsidTr="000C38AE">
        <w:trPr>
          <w:trHeight w:val="792"/>
          <w:jc w:val="center"/>
        </w:trPr>
        <w:tc>
          <w:tcPr>
            <w:tcW w:w="1022" w:type="pct"/>
          </w:tcPr>
          <w:p w:rsidR="00AC2332" w:rsidRPr="000C38AE" w:rsidRDefault="00AC2332" w:rsidP="000C38AE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0C38AE">
              <w:rPr>
                <w:b/>
                <w:sz w:val="18"/>
                <w:szCs w:val="18"/>
                <w:lang w:eastAsia="zh-CN"/>
              </w:rPr>
              <w:t xml:space="preserve">Central beam </w:t>
            </w:r>
            <w:proofErr w:type="spellStart"/>
            <w:r w:rsidRPr="000C38AE">
              <w:rPr>
                <w:b/>
                <w:sz w:val="18"/>
                <w:szCs w:val="18"/>
                <w:lang w:eastAsia="zh-CN"/>
              </w:rPr>
              <w:t>centre</w:t>
            </w:r>
            <w:proofErr w:type="spellEnd"/>
            <w:r w:rsidRPr="000C38AE">
              <w:rPr>
                <w:b/>
                <w:sz w:val="18"/>
                <w:szCs w:val="18"/>
                <w:lang w:eastAsia="zh-CN"/>
              </w:rPr>
              <w:t xml:space="preserve"> </w:t>
            </w:r>
            <w:r w:rsidR="000C38AE" w:rsidRPr="000C38AE">
              <w:rPr>
                <w:rFonts w:hint="eastAsia"/>
                <w:b/>
                <w:sz w:val="18"/>
                <w:szCs w:val="18"/>
                <w:lang w:eastAsia="zh-CN"/>
              </w:rPr>
              <w:t xml:space="preserve">&amp; </w:t>
            </w:r>
            <w:r w:rsidR="000C38AE" w:rsidRPr="000C38AE">
              <w:rPr>
                <w:b/>
                <w:sz w:val="18"/>
                <w:szCs w:val="18"/>
                <w:lang w:eastAsia="zh-CN"/>
              </w:rPr>
              <w:t>F</w:t>
            </w:r>
            <w:r w:rsidR="000C38AE">
              <w:rPr>
                <w:rFonts w:hint="eastAsia"/>
                <w:b/>
                <w:sz w:val="18"/>
                <w:szCs w:val="18"/>
                <w:lang w:eastAsia="zh-CN"/>
              </w:rPr>
              <w:t>SPL</w:t>
            </w:r>
          </w:p>
        </w:tc>
        <w:tc>
          <w:tcPr>
            <w:tcW w:w="2050" w:type="pct"/>
            <w:gridSpan w:val="6"/>
          </w:tcPr>
          <w:p w:rsidR="00AC2332" w:rsidRPr="000C38AE" w:rsidRDefault="00AC2332" w:rsidP="008B4CBD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0C38AE">
              <w:rPr>
                <w:b/>
                <w:sz w:val="18"/>
                <w:szCs w:val="18"/>
                <w:lang w:eastAsia="zh-CN"/>
              </w:rPr>
              <w:t xml:space="preserve">Central beam </w:t>
            </w:r>
            <w:proofErr w:type="spellStart"/>
            <w:r w:rsidRPr="000C38AE">
              <w:rPr>
                <w:b/>
                <w:sz w:val="18"/>
                <w:szCs w:val="18"/>
                <w:lang w:eastAsia="zh-CN"/>
              </w:rPr>
              <w:t>centre</w:t>
            </w:r>
            <w:proofErr w:type="spellEnd"/>
            <w:r w:rsidRPr="000C38AE">
              <w:rPr>
                <w:rFonts w:hint="eastAsia"/>
                <w:b/>
                <w:sz w:val="18"/>
                <w:szCs w:val="18"/>
                <w:lang w:eastAsia="zh-CN"/>
              </w:rPr>
              <w:t xml:space="preserve"> e</w:t>
            </w:r>
            <w:r w:rsidRPr="000C38AE">
              <w:rPr>
                <w:b/>
                <w:sz w:val="18"/>
                <w:szCs w:val="18"/>
                <w:lang w:eastAsia="zh-CN"/>
              </w:rPr>
              <w:t>levation</w:t>
            </w:r>
            <w:r w:rsidRPr="000C38AE">
              <w:rPr>
                <w:rFonts w:hint="eastAsia"/>
                <w:b/>
                <w:sz w:val="18"/>
                <w:szCs w:val="18"/>
                <w:lang w:eastAsia="zh-CN"/>
              </w:rPr>
              <w:t>:</w:t>
            </w:r>
            <w:r w:rsidRPr="000C38AE">
              <w:rPr>
                <w:b/>
                <w:sz w:val="18"/>
                <w:szCs w:val="18"/>
                <w:lang w:eastAsia="zh-CN"/>
              </w:rPr>
              <w:t xml:space="preserve"> </w:t>
            </w:r>
            <w:r w:rsidRPr="000C38AE">
              <w:rPr>
                <w:rFonts w:hint="eastAsia"/>
                <w:b/>
                <w:sz w:val="18"/>
                <w:szCs w:val="18"/>
                <w:lang w:eastAsia="zh-CN"/>
              </w:rPr>
              <w:t>90</w:t>
            </w:r>
          </w:p>
          <w:p w:rsidR="00AC2332" w:rsidRPr="000C38AE" w:rsidRDefault="00AC2332" w:rsidP="003F623C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0C38AE">
              <w:rPr>
                <w:rFonts w:hint="eastAsia"/>
                <w:b/>
                <w:sz w:val="18"/>
                <w:szCs w:val="18"/>
                <w:lang w:eastAsia="zh-CN"/>
              </w:rPr>
              <w:t xml:space="preserve">FSPL: </w:t>
            </w:r>
            <w:r w:rsidR="003F623C">
              <w:rPr>
                <w:rFonts w:hint="eastAsia"/>
                <w:b/>
                <w:sz w:val="18"/>
                <w:szCs w:val="18"/>
                <w:lang w:eastAsia="zh-CN"/>
              </w:rPr>
              <w:t>178.47</w:t>
            </w:r>
          </w:p>
        </w:tc>
        <w:tc>
          <w:tcPr>
            <w:tcW w:w="1929" w:type="pct"/>
            <w:gridSpan w:val="6"/>
          </w:tcPr>
          <w:p w:rsidR="00AC2332" w:rsidRPr="000C38AE" w:rsidRDefault="00AC2332" w:rsidP="008B4CBD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0C38AE">
              <w:rPr>
                <w:b/>
                <w:sz w:val="18"/>
                <w:szCs w:val="18"/>
                <w:lang w:eastAsia="zh-CN"/>
              </w:rPr>
              <w:t xml:space="preserve">Central beam </w:t>
            </w:r>
            <w:proofErr w:type="spellStart"/>
            <w:r w:rsidRPr="000C38AE">
              <w:rPr>
                <w:b/>
                <w:sz w:val="18"/>
                <w:szCs w:val="18"/>
                <w:lang w:eastAsia="zh-CN"/>
              </w:rPr>
              <w:t>centre</w:t>
            </w:r>
            <w:proofErr w:type="spellEnd"/>
            <w:r w:rsidRPr="000C38AE">
              <w:rPr>
                <w:rFonts w:hint="eastAsia"/>
                <w:b/>
                <w:sz w:val="18"/>
                <w:szCs w:val="18"/>
                <w:lang w:eastAsia="zh-CN"/>
              </w:rPr>
              <w:t xml:space="preserve"> e</w:t>
            </w:r>
            <w:r w:rsidRPr="000C38AE">
              <w:rPr>
                <w:b/>
                <w:sz w:val="18"/>
                <w:szCs w:val="18"/>
                <w:lang w:eastAsia="zh-CN"/>
              </w:rPr>
              <w:t>levation</w:t>
            </w:r>
            <w:r w:rsidRPr="000C38AE">
              <w:rPr>
                <w:rFonts w:hint="eastAsia"/>
                <w:b/>
                <w:sz w:val="18"/>
                <w:szCs w:val="18"/>
                <w:lang w:eastAsia="zh-CN"/>
              </w:rPr>
              <w:t>:</w:t>
            </w:r>
            <w:r w:rsidRPr="000C38AE">
              <w:rPr>
                <w:b/>
                <w:sz w:val="18"/>
                <w:szCs w:val="18"/>
                <w:lang w:eastAsia="zh-CN"/>
              </w:rPr>
              <w:t xml:space="preserve"> </w:t>
            </w:r>
            <w:r w:rsidRPr="000C38AE">
              <w:rPr>
                <w:rFonts w:hint="eastAsia"/>
                <w:b/>
                <w:sz w:val="18"/>
                <w:szCs w:val="18"/>
                <w:lang w:eastAsia="zh-CN"/>
              </w:rPr>
              <w:t>90</w:t>
            </w:r>
          </w:p>
          <w:p w:rsidR="00AC2332" w:rsidRPr="000C38AE" w:rsidRDefault="00AC2332" w:rsidP="003F623C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0C38AE">
              <w:rPr>
                <w:rFonts w:hint="eastAsia"/>
                <w:b/>
                <w:sz w:val="18"/>
                <w:szCs w:val="18"/>
                <w:lang w:eastAsia="zh-CN"/>
              </w:rPr>
              <w:t xml:space="preserve">FSPL: </w:t>
            </w:r>
            <w:r w:rsidR="003F623C">
              <w:rPr>
                <w:rFonts w:hint="eastAsia"/>
                <w:b/>
                <w:sz w:val="18"/>
                <w:szCs w:val="18"/>
                <w:lang w:eastAsia="zh-CN"/>
              </w:rPr>
              <w:t>178.47</w:t>
            </w:r>
          </w:p>
        </w:tc>
      </w:tr>
      <w:tr w:rsidR="003F623C" w:rsidRPr="005A1758" w:rsidTr="000C38AE">
        <w:trPr>
          <w:trHeight w:val="735"/>
          <w:jc w:val="center"/>
        </w:trPr>
        <w:tc>
          <w:tcPr>
            <w:tcW w:w="1022" w:type="pct"/>
          </w:tcPr>
          <w:p w:rsidR="003F623C" w:rsidRPr="000C38AE" w:rsidRDefault="003F623C" w:rsidP="000C38AE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>
              <w:rPr>
                <w:b/>
                <w:sz w:val="18"/>
                <w:szCs w:val="18"/>
                <w:lang w:eastAsia="zh-CN"/>
              </w:rPr>
              <w:t>CNR [dB]</w:t>
            </w:r>
          </w:p>
        </w:tc>
        <w:tc>
          <w:tcPr>
            <w:tcW w:w="416" w:type="pct"/>
          </w:tcPr>
          <w:p w:rsidR="003F623C" w:rsidRPr="000C38AE" w:rsidRDefault="003F623C" w:rsidP="0020496F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0C38AE">
              <w:rPr>
                <w:rFonts w:hint="eastAsia"/>
                <w:b/>
                <w:sz w:val="18"/>
                <w:szCs w:val="18"/>
                <w:lang w:eastAsia="zh-CN"/>
              </w:rPr>
              <w:t>-</w:t>
            </w:r>
            <w:r>
              <w:rPr>
                <w:rFonts w:hint="eastAsia"/>
                <w:b/>
                <w:sz w:val="18"/>
                <w:szCs w:val="18"/>
                <w:lang w:eastAsia="zh-CN"/>
              </w:rPr>
              <w:t>6.5</w:t>
            </w:r>
          </w:p>
        </w:tc>
        <w:tc>
          <w:tcPr>
            <w:tcW w:w="327" w:type="pct"/>
          </w:tcPr>
          <w:p w:rsidR="003F623C" w:rsidRPr="000C38AE" w:rsidRDefault="003F623C" w:rsidP="0020496F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0C38AE">
              <w:rPr>
                <w:rFonts w:hint="eastAsia"/>
                <w:b/>
                <w:sz w:val="18"/>
                <w:szCs w:val="18"/>
                <w:lang w:eastAsia="zh-CN"/>
              </w:rPr>
              <w:t>-</w:t>
            </w:r>
            <w:r>
              <w:rPr>
                <w:rFonts w:hint="eastAsia"/>
                <w:b/>
                <w:sz w:val="18"/>
                <w:szCs w:val="18"/>
                <w:lang w:eastAsia="zh-CN"/>
              </w:rPr>
              <w:t>20.0</w:t>
            </w:r>
          </w:p>
        </w:tc>
        <w:tc>
          <w:tcPr>
            <w:tcW w:w="327" w:type="pct"/>
          </w:tcPr>
          <w:p w:rsidR="003F623C" w:rsidRPr="000C38AE" w:rsidRDefault="003F623C" w:rsidP="0020496F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0C38AE">
              <w:rPr>
                <w:rFonts w:hint="eastAsia"/>
                <w:b/>
                <w:sz w:val="18"/>
                <w:szCs w:val="18"/>
                <w:lang w:eastAsia="zh-CN"/>
              </w:rPr>
              <w:t>-</w:t>
            </w:r>
            <w:r>
              <w:rPr>
                <w:rFonts w:hint="eastAsia"/>
                <w:b/>
                <w:sz w:val="18"/>
                <w:szCs w:val="18"/>
                <w:lang w:eastAsia="zh-CN"/>
              </w:rPr>
              <w:t>17.0</w:t>
            </w:r>
          </w:p>
        </w:tc>
        <w:tc>
          <w:tcPr>
            <w:tcW w:w="327" w:type="pct"/>
          </w:tcPr>
          <w:p w:rsidR="003F623C" w:rsidRPr="000C38AE" w:rsidRDefault="003F623C" w:rsidP="0020496F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0C38AE">
              <w:rPr>
                <w:rFonts w:hint="eastAsia"/>
                <w:b/>
                <w:sz w:val="18"/>
                <w:szCs w:val="18"/>
                <w:lang w:eastAsia="zh-CN"/>
              </w:rPr>
              <w:t>-1</w:t>
            </w:r>
            <w:r>
              <w:rPr>
                <w:rFonts w:hint="eastAsia"/>
                <w:b/>
                <w:sz w:val="18"/>
                <w:szCs w:val="18"/>
                <w:lang w:eastAsia="zh-CN"/>
              </w:rPr>
              <w:t>4.0</w:t>
            </w:r>
          </w:p>
        </w:tc>
        <w:tc>
          <w:tcPr>
            <w:tcW w:w="327" w:type="pct"/>
          </w:tcPr>
          <w:p w:rsidR="003F623C" w:rsidRPr="000C38AE" w:rsidRDefault="003F623C" w:rsidP="0020496F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0C38AE">
              <w:rPr>
                <w:rFonts w:hint="eastAsia"/>
                <w:b/>
                <w:sz w:val="18"/>
                <w:szCs w:val="18"/>
                <w:lang w:eastAsia="zh-CN"/>
              </w:rPr>
              <w:t>-</w:t>
            </w:r>
            <w:r>
              <w:rPr>
                <w:rFonts w:hint="eastAsia"/>
                <w:b/>
                <w:sz w:val="18"/>
                <w:szCs w:val="18"/>
                <w:lang w:eastAsia="zh-CN"/>
              </w:rPr>
              <w:t>11.0</w:t>
            </w:r>
          </w:p>
        </w:tc>
        <w:tc>
          <w:tcPr>
            <w:tcW w:w="327" w:type="pct"/>
          </w:tcPr>
          <w:p w:rsidR="003F623C" w:rsidRPr="000C38AE" w:rsidRDefault="003F623C" w:rsidP="0020496F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0C38AE">
              <w:rPr>
                <w:rFonts w:hint="eastAsia"/>
                <w:b/>
                <w:sz w:val="18"/>
                <w:szCs w:val="18"/>
                <w:lang w:eastAsia="zh-CN"/>
              </w:rPr>
              <w:t>-</w:t>
            </w:r>
            <w:r>
              <w:rPr>
                <w:rFonts w:hint="eastAsia"/>
                <w:b/>
                <w:sz w:val="18"/>
                <w:szCs w:val="18"/>
                <w:lang w:eastAsia="zh-CN"/>
              </w:rPr>
              <w:t>9.2</w:t>
            </w:r>
          </w:p>
        </w:tc>
        <w:tc>
          <w:tcPr>
            <w:tcW w:w="376" w:type="pct"/>
          </w:tcPr>
          <w:p w:rsidR="003F623C" w:rsidRPr="000C38AE" w:rsidRDefault="003F623C" w:rsidP="0020496F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sz w:val="18"/>
                <w:szCs w:val="18"/>
                <w:lang w:eastAsia="zh-CN"/>
              </w:rPr>
              <w:t>-6.5</w:t>
            </w:r>
          </w:p>
        </w:tc>
        <w:tc>
          <w:tcPr>
            <w:tcW w:w="327" w:type="pct"/>
          </w:tcPr>
          <w:p w:rsidR="003F623C" w:rsidRPr="000C38AE" w:rsidRDefault="003F623C" w:rsidP="0020496F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0C38AE">
              <w:rPr>
                <w:rFonts w:hint="eastAsia"/>
                <w:b/>
                <w:sz w:val="18"/>
                <w:szCs w:val="18"/>
                <w:lang w:eastAsia="zh-CN"/>
              </w:rPr>
              <w:t>-</w:t>
            </w:r>
            <w:r>
              <w:rPr>
                <w:rFonts w:hint="eastAsia"/>
                <w:b/>
                <w:sz w:val="18"/>
                <w:szCs w:val="18"/>
                <w:lang w:eastAsia="zh-CN"/>
              </w:rPr>
              <w:t>17.1</w:t>
            </w:r>
          </w:p>
        </w:tc>
        <w:tc>
          <w:tcPr>
            <w:tcW w:w="327" w:type="pct"/>
          </w:tcPr>
          <w:p w:rsidR="003F623C" w:rsidRPr="000C38AE" w:rsidRDefault="003F623C" w:rsidP="0020496F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0C38AE">
              <w:rPr>
                <w:rFonts w:hint="eastAsia"/>
                <w:b/>
                <w:sz w:val="18"/>
                <w:szCs w:val="18"/>
                <w:lang w:eastAsia="zh-CN"/>
              </w:rPr>
              <w:t>-</w:t>
            </w:r>
            <w:r>
              <w:rPr>
                <w:rFonts w:hint="eastAsia"/>
                <w:b/>
                <w:sz w:val="18"/>
                <w:szCs w:val="18"/>
                <w:lang w:eastAsia="zh-CN"/>
              </w:rPr>
              <w:t>14.0</w:t>
            </w:r>
          </w:p>
        </w:tc>
        <w:tc>
          <w:tcPr>
            <w:tcW w:w="327" w:type="pct"/>
          </w:tcPr>
          <w:p w:rsidR="003F623C" w:rsidRPr="000C38AE" w:rsidRDefault="003F623C" w:rsidP="0020496F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sz w:val="18"/>
                <w:szCs w:val="18"/>
                <w:lang w:eastAsia="zh-CN"/>
              </w:rPr>
              <w:t>-11.0</w:t>
            </w:r>
          </w:p>
        </w:tc>
        <w:tc>
          <w:tcPr>
            <w:tcW w:w="277" w:type="pct"/>
          </w:tcPr>
          <w:p w:rsidR="003F623C" w:rsidRPr="000C38AE" w:rsidRDefault="003F623C" w:rsidP="0020496F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0C38AE">
              <w:rPr>
                <w:rFonts w:hint="eastAsia"/>
                <w:b/>
                <w:sz w:val="18"/>
                <w:szCs w:val="18"/>
                <w:lang w:eastAsia="zh-CN"/>
              </w:rPr>
              <w:t>-</w:t>
            </w:r>
            <w:r>
              <w:rPr>
                <w:rFonts w:hint="eastAsia"/>
                <w:b/>
                <w:sz w:val="18"/>
                <w:szCs w:val="18"/>
                <w:lang w:eastAsia="zh-CN"/>
              </w:rPr>
              <w:t>6.3</w:t>
            </w:r>
          </w:p>
        </w:tc>
        <w:tc>
          <w:tcPr>
            <w:tcW w:w="294" w:type="pct"/>
          </w:tcPr>
          <w:p w:rsidR="003F623C" w:rsidRPr="000C38AE" w:rsidRDefault="003F623C" w:rsidP="0020496F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0C38AE">
              <w:rPr>
                <w:rFonts w:hint="eastAsia"/>
                <w:b/>
                <w:sz w:val="18"/>
                <w:szCs w:val="18"/>
                <w:lang w:eastAsia="zh-CN"/>
              </w:rPr>
              <w:t>-</w:t>
            </w:r>
            <w:r>
              <w:rPr>
                <w:rFonts w:hint="eastAsia"/>
                <w:b/>
                <w:sz w:val="18"/>
                <w:szCs w:val="18"/>
                <w:lang w:eastAsia="zh-CN"/>
              </w:rPr>
              <w:t>0.2</w:t>
            </w:r>
          </w:p>
        </w:tc>
      </w:tr>
    </w:tbl>
    <w:p w:rsidR="00F73C9A" w:rsidRDefault="00F73C9A" w:rsidP="00F73C9A">
      <w:pPr>
        <w:rPr>
          <w:b/>
          <w:noProof/>
          <w:sz w:val="20"/>
          <w:szCs w:val="20"/>
          <w:lang w:eastAsia="zh-CN"/>
        </w:rPr>
      </w:pPr>
    </w:p>
    <w:p w:rsidR="00BA4B4C" w:rsidRDefault="00BA4B4C" w:rsidP="00BA4B4C">
      <w:pPr>
        <w:rPr>
          <w:b/>
          <w:noProof/>
          <w:sz w:val="20"/>
          <w:szCs w:val="20"/>
          <w:lang w:eastAsia="zh-CN"/>
        </w:rPr>
      </w:pPr>
      <w:r w:rsidRPr="00BE7C7B">
        <w:rPr>
          <w:b/>
          <w:noProof/>
          <w:sz w:val="20"/>
          <w:szCs w:val="20"/>
          <w:lang w:eastAsia="zh-CN"/>
        </w:rPr>
        <w:t>P</w:t>
      </w:r>
      <w:r w:rsidRPr="00BE7C7B">
        <w:rPr>
          <w:rFonts w:hint="eastAsia"/>
          <w:b/>
          <w:noProof/>
          <w:sz w:val="20"/>
          <w:szCs w:val="20"/>
          <w:lang w:eastAsia="zh-CN"/>
        </w:rPr>
        <w:t xml:space="preserve">roposal </w:t>
      </w:r>
      <w:r w:rsidR="00C720EC">
        <w:rPr>
          <w:rFonts w:hint="eastAsia"/>
          <w:b/>
          <w:noProof/>
          <w:sz w:val="20"/>
          <w:szCs w:val="20"/>
          <w:lang w:eastAsia="zh-CN"/>
        </w:rPr>
        <w:t>2</w:t>
      </w:r>
      <w:r w:rsidRPr="00BE7C7B">
        <w:rPr>
          <w:rFonts w:hint="eastAsia"/>
          <w:b/>
          <w:noProof/>
          <w:sz w:val="20"/>
          <w:szCs w:val="20"/>
          <w:lang w:eastAsia="zh-CN"/>
        </w:rPr>
        <w:t>：</w:t>
      </w:r>
      <w:r>
        <w:rPr>
          <w:rFonts w:hint="eastAsia"/>
          <w:b/>
          <w:noProof/>
          <w:sz w:val="20"/>
          <w:szCs w:val="20"/>
          <w:lang w:eastAsia="zh-CN"/>
        </w:rPr>
        <w:t xml:space="preserve">Capture </w:t>
      </w:r>
      <w:r w:rsidR="001E5148">
        <w:rPr>
          <w:rFonts w:hint="eastAsia"/>
          <w:b/>
          <w:noProof/>
          <w:sz w:val="20"/>
          <w:szCs w:val="20"/>
          <w:lang w:eastAsia="zh-CN"/>
        </w:rPr>
        <w:t xml:space="preserve">the result of </w:t>
      </w:r>
      <w:r w:rsidR="009D2199">
        <w:rPr>
          <w:rFonts w:hint="eastAsia"/>
          <w:b/>
          <w:noProof/>
          <w:sz w:val="20"/>
          <w:szCs w:val="20"/>
          <w:lang w:eastAsia="zh-CN"/>
        </w:rPr>
        <w:t xml:space="preserve">Table </w:t>
      </w:r>
      <w:r w:rsidR="00C720EC">
        <w:rPr>
          <w:rFonts w:hint="eastAsia"/>
          <w:b/>
          <w:noProof/>
          <w:sz w:val="20"/>
          <w:szCs w:val="20"/>
          <w:lang w:eastAsia="zh-CN"/>
        </w:rPr>
        <w:t>2</w:t>
      </w:r>
      <w:r>
        <w:rPr>
          <w:rFonts w:hint="eastAsia"/>
          <w:b/>
          <w:noProof/>
          <w:sz w:val="20"/>
          <w:szCs w:val="20"/>
          <w:lang w:eastAsia="zh-CN"/>
        </w:rPr>
        <w:t xml:space="preserve"> into TR</w:t>
      </w:r>
      <w:r w:rsidR="00EC03B5">
        <w:rPr>
          <w:rFonts w:hint="eastAsia"/>
          <w:b/>
          <w:noProof/>
          <w:sz w:val="20"/>
          <w:szCs w:val="20"/>
          <w:lang w:eastAsia="zh-CN"/>
        </w:rPr>
        <w:t xml:space="preserve"> 36.763</w:t>
      </w:r>
      <w:r>
        <w:rPr>
          <w:rFonts w:hint="eastAsia"/>
          <w:b/>
          <w:noProof/>
          <w:sz w:val="20"/>
          <w:szCs w:val="20"/>
          <w:lang w:eastAsia="zh-CN"/>
        </w:rPr>
        <w:t xml:space="preserve">. </w:t>
      </w:r>
    </w:p>
    <w:p w:rsidR="00F73C9A" w:rsidRPr="00EC03B5" w:rsidRDefault="00F73C9A" w:rsidP="00F73C9A">
      <w:pPr>
        <w:rPr>
          <w:b/>
          <w:noProof/>
          <w:sz w:val="20"/>
          <w:szCs w:val="20"/>
          <w:lang w:eastAsia="zh-CN"/>
        </w:rPr>
      </w:pPr>
    </w:p>
    <w:p w:rsidR="001E5148" w:rsidRDefault="009026F0" w:rsidP="001E5148">
      <w:pPr>
        <w:pStyle w:val="1"/>
        <w:rPr>
          <w:lang w:eastAsia="zh-CN"/>
        </w:rPr>
      </w:pPr>
      <w:r w:rsidRPr="009026F0">
        <w:t>Deployment Modes</w:t>
      </w:r>
    </w:p>
    <w:p w:rsidR="001E5148" w:rsidRPr="001E5148" w:rsidRDefault="001E5148" w:rsidP="001E5148">
      <w:pPr>
        <w:rPr>
          <w:sz w:val="20"/>
          <w:szCs w:val="20"/>
          <w:lang w:val="en-GB" w:eastAsia="zh-CN"/>
        </w:rPr>
      </w:pPr>
      <w:r w:rsidRPr="001E5148">
        <w:rPr>
          <w:sz w:val="20"/>
          <w:szCs w:val="20"/>
          <w:lang w:val="en-GB"/>
        </w:rPr>
        <w:t>I</w:t>
      </w:r>
      <w:r w:rsidRPr="001E5148">
        <w:rPr>
          <w:rFonts w:hint="eastAsia"/>
          <w:sz w:val="20"/>
          <w:szCs w:val="20"/>
          <w:lang w:val="en-GB"/>
        </w:rPr>
        <w:t xml:space="preserve">n the RAN1 #104 meeting, </w:t>
      </w:r>
      <w:r w:rsidR="00935FF6">
        <w:rPr>
          <w:rFonts w:hint="eastAsia"/>
          <w:sz w:val="20"/>
          <w:szCs w:val="20"/>
          <w:lang w:val="en-GB" w:eastAsia="zh-CN"/>
        </w:rPr>
        <w:t xml:space="preserve">there were some discussions on the </w:t>
      </w:r>
      <w:proofErr w:type="spellStart"/>
      <w:r w:rsidR="00935FF6">
        <w:rPr>
          <w:rFonts w:hint="eastAsia"/>
          <w:sz w:val="20"/>
          <w:szCs w:val="20"/>
          <w:lang w:val="en-GB" w:eastAsia="zh-CN"/>
        </w:rPr>
        <w:t>IoT</w:t>
      </w:r>
      <w:proofErr w:type="spellEnd"/>
      <w:r w:rsidR="00935FF6">
        <w:rPr>
          <w:rFonts w:hint="eastAsia"/>
          <w:sz w:val="20"/>
          <w:szCs w:val="20"/>
          <w:lang w:val="en-GB" w:eastAsia="zh-CN"/>
        </w:rPr>
        <w:t xml:space="preserve"> NTN deployment mode.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33"/>
      </w:tblGrid>
      <w:tr w:rsidR="009026F0" w:rsidTr="009026F0">
        <w:tc>
          <w:tcPr>
            <w:tcW w:w="9533" w:type="dxa"/>
          </w:tcPr>
          <w:p w:rsidR="009026F0" w:rsidRPr="00A30A26" w:rsidRDefault="009026F0" w:rsidP="009026F0">
            <w:pPr>
              <w:spacing w:beforeLines="50" w:before="120" w:afterLines="50"/>
              <w:rPr>
                <w:b/>
                <w:bCs/>
                <w:i/>
                <w:iCs/>
                <w:sz w:val="20"/>
                <w:lang w:eastAsia="zh-CN"/>
              </w:rPr>
            </w:pPr>
            <w:r w:rsidRPr="00A30A26">
              <w:rPr>
                <w:b/>
                <w:bCs/>
                <w:i/>
                <w:iCs/>
                <w:sz w:val="20"/>
                <w:highlight w:val="cyan"/>
                <w:lang w:eastAsia="zh-CN"/>
              </w:rPr>
              <w:t>Second round Feature Lead recommendation - Section 3.3.1</w:t>
            </w:r>
          </w:p>
          <w:p w:rsidR="009026F0" w:rsidRPr="009026F0" w:rsidRDefault="009026F0" w:rsidP="009026F0">
            <w:pPr>
              <w:spacing w:beforeLines="50" w:before="120" w:afterLines="50"/>
              <w:rPr>
                <w:i/>
                <w:iCs/>
                <w:szCs w:val="24"/>
                <w:lang w:eastAsia="zh-CN"/>
              </w:rPr>
            </w:pPr>
            <w:proofErr w:type="gramStart"/>
            <w:r w:rsidRPr="00A30A26">
              <w:rPr>
                <w:rStyle w:val="aa"/>
                <w:b/>
                <w:bCs/>
                <w:sz w:val="20"/>
                <w:lang w:eastAsia="zh-CN"/>
              </w:rPr>
              <w:t>Moderator encourage</w:t>
            </w:r>
            <w:proofErr w:type="gramEnd"/>
            <w:r w:rsidRPr="00A30A26">
              <w:rPr>
                <w:rStyle w:val="aa"/>
                <w:b/>
                <w:bCs/>
                <w:sz w:val="20"/>
                <w:lang w:eastAsia="zh-CN"/>
              </w:rPr>
              <w:t xml:space="preserve"> companies to contribute to discuss NB-</w:t>
            </w:r>
            <w:proofErr w:type="spellStart"/>
            <w:r w:rsidRPr="00A30A26">
              <w:rPr>
                <w:rStyle w:val="aa"/>
                <w:b/>
                <w:bCs/>
                <w:sz w:val="20"/>
                <w:lang w:eastAsia="zh-CN"/>
              </w:rPr>
              <w:t>IoT</w:t>
            </w:r>
            <w:proofErr w:type="spellEnd"/>
            <w:r w:rsidRPr="00A30A26">
              <w:rPr>
                <w:rStyle w:val="aa"/>
                <w:b/>
                <w:bCs/>
                <w:sz w:val="20"/>
                <w:lang w:eastAsia="zh-CN"/>
              </w:rPr>
              <w:t xml:space="preserve"> NTN and </w:t>
            </w:r>
            <w:proofErr w:type="spellStart"/>
            <w:r w:rsidRPr="00A30A26">
              <w:rPr>
                <w:rStyle w:val="aa"/>
                <w:b/>
                <w:bCs/>
                <w:sz w:val="20"/>
                <w:lang w:eastAsia="zh-CN"/>
              </w:rPr>
              <w:t>eMTC</w:t>
            </w:r>
            <w:proofErr w:type="spellEnd"/>
            <w:r w:rsidRPr="00A30A26">
              <w:rPr>
                <w:rStyle w:val="aa"/>
                <w:b/>
                <w:bCs/>
                <w:sz w:val="20"/>
                <w:lang w:eastAsia="zh-CN"/>
              </w:rPr>
              <w:t xml:space="preserve">-NTN deployment modes in next RAN1 meeting. </w:t>
            </w:r>
          </w:p>
        </w:tc>
      </w:tr>
    </w:tbl>
    <w:p w:rsidR="00773397" w:rsidRPr="009026F0" w:rsidRDefault="00773397" w:rsidP="00773397">
      <w:pPr>
        <w:rPr>
          <w:b/>
          <w:noProof/>
          <w:sz w:val="20"/>
          <w:szCs w:val="20"/>
          <w:lang w:eastAsia="zh-CN"/>
        </w:rPr>
      </w:pPr>
    </w:p>
    <w:p w:rsidR="009026F0" w:rsidRPr="00A30A26" w:rsidRDefault="00A30A26" w:rsidP="009026F0">
      <w:pPr>
        <w:spacing w:beforeLines="50" w:before="120" w:afterLines="50"/>
        <w:rPr>
          <w:noProof/>
          <w:sz w:val="20"/>
          <w:szCs w:val="20"/>
          <w:lang w:eastAsia="zh-CN"/>
        </w:rPr>
      </w:pPr>
      <w:r w:rsidRPr="00A30A26">
        <w:rPr>
          <w:noProof/>
          <w:sz w:val="20"/>
          <w:szCs w:val="20"/>
          <w:lang w:eastAsia="zh-CN"/>
        </w:rPr>
        <w:t xml:space="preserve">In TN system, NB-IoT supports </w:t>
      </w:r>
      <w:r>
        <w:rPr>
          <w:rFonts w:hint="eastAsia"/>
          <w:noProof/>
          <w:sz w:val="20"/>
          <w:szCs w:val="20"/>
          <w:lang w:eastAsia="zh-CN"/>
        </w:rPr>
        <w:t xml:space="preserve">three </w:t>
      </w:r>
      <w:r w:rsidRPr="00A30A26">
        <w:rPr>
          <w:noProof/>
          <w:sz w:val="20"/>
          <w:szCs w:val="20"/>
          <w:lang w:eastAsia="zh-CN"/>
        </w:rPr>
        <w:t>deployment modes</w:t>
      </w:r>
      <w:r>
        <w:rPr>
          <w:rFonts w:hint="eastAsia"/>
          <w:noProof/>
          <w:sz w:val="20"/>
          <w:szCs w:val="20"/>
          <w:lang w:eastAsia="zh-CN"/>
        </w:rPr>
        <w:t>, which are</w:t>
      </w:r>
      <w:r w:rsidRPr="00A30A26">
        <w:rPr>
          <w:noProof/>
          <w:sz w:val="20"/>
          <w:szCs w:val="20"/>
          <w:lang w:eastAsia="zh-CN"/>
        </w:rPr>
        <w:t xml:space="preserve"> standalone, guard-band (assumed an LTE guard band)</w:t>
      </w:r>
      <w:r>
        <w:rPr>
          <w:rFonts w:hint="eastAsia"/>
          <w:noProof/>
          <w:sz w:val="20"/>
          <w:szCs w:val="20"/>
          <w:lang w:eastAsia="zh-CN"/>
        </w:rPr>
        <w:t xml:space="preserve"> and</w:t>
      </w:r>
      <w:r w:rsidRPr="00A30A26">
        <w:rPr>
          <w:noProof/>
          <w:sz w:val="20"/>
          <w:szCs w:val="20"/>
          <w:lang w:eastAsia="zh-CN"/>
        </w:rPr>
        <w:t xml:space="preserve"> in-band (with LTE). </w:t>
      </w:r>
      <w:r w:rsidR="009647AF">
        <w:rPr>
          <w:noProof/>
          <w:sz w:val="20"/>
          <w:szCs w:val="20"/>
          <w:lang w:eastAsia="zh-CN"/>
        </w:rPr>
        <w:t>S</w:t>
      </w:r>
      <w:r w:rsidR="00FF3616">
        <w:rPr>
          <w:rFonts w:hint="eastAsia"/>
          <w:noProof/>
          <w:sz w:val="20"/>
          <w:szCs w:val="20"/>
          <w:lang w:eastAsia="zh-CN"/>
        </w:rPr>
        <w:t>imilar</w:t>
      </w:r>
      <w:r w:rsidR="009647AF">
        <w:rPr>
          <w:rFonts w:hint="eastAsia"/>
          <w:noProof/>
          <w:sz w:val="20"/>
          <w:szCs w:val="20"/>
          <w:lang w:eastAsia="zh-CN"/>
        </w:rPr>
        <w:t xml:space="preserve">ly, </w:t>
      </w:r>
      <w:r>
        <w:rPr>
          <w:rFonts w:hint="eastAsia"/>
          <w:noProof/>
          <w:sz w:val="20"/>
          <w:szCs w:val="20"/>
          <w:lang w:eastAsia="zh-CN"/>
        </w:rPr>
        <w:t>e</w:t>
      </w:r>
      <w:r w:rsidRPr="00A30A26">
        <w:rPr>
          <w:noProof/>
          <w:sz w:val="20"/>
          <w:szCs w:val="20"/>
          <w:lang w:eastAsia="zh-CN"/>
        </w:rPr>
        <w:t>MTC supports in-band (with LTE) and stand-alone deployment.</w:t>
      </w:r>
      <w:r>
        <w:rPr>
          <w:rFonts w:hint="eastAsia"/>
          <w:noProof/>
          <w:sz w:val="20"/>
          <w:szCs w:val="20"/>
          <w:lang w:eastAsia="zh-CN"/>
        </w:rPr>
        <w:t xml:space="preserve"> </w:t>
      </w:r>
    </w:p>
    <w:p w:rsidR="00BA4A13" w:rsidRPr="00BA4A13" w:rsidRDefault="00BA4A13" w:rsidP="00BA4A13">
      <w:pPr>
        <w:spacing w:beforeLines="50" w:before="120" w:afterLines="50"/>
        <w:rPr>
          <w:rFonts w:eastAsiaTheme="minorEastAsia"/>
          <w:sz w:val="20"/>
          <w:szCs w:val="20"/>
          <w:lang w:val="en-GB" w:eastAsia="zh-CN"/>
        </w:rPr>
      </w:pPr>
      <w:r>
        <w:rPr>
          <w:rFonts w:eastAsiaTheme="minorEastAsia" w:hint="eastAsia"/>
          <w:sz w:val="20"/>
          <w:szCs w:val="20"/>
          <w:lang w:val="en-GB" w:eastAsia="zh-CN"/>
        </w:rPr>
        <w:t xml:space="preserve">According to </w:t>
      </w:r>
      <w:r w:rsidRPr="00BA4A13">
        <w:rPr>
          <w:rFonts w:eastAsiaTheme="minorEastAsia"/>
          <w:sz w:val="20"/>
          <w:szCs w:val="20"/>
          <w:lang w:val="en-GB" w:eastAsia="zh-CN"/>
        </w:rPr>
        <w:t>TR 37.824</w:t>
      </w:r>
      <w:r>
        <w:rPr>
          <w:rFonts w:eastAsiaTheme="minorEastAsia" w:hint="eastAsia"/>
          <w:sz w:val="20"/>
          <w:szCs w:val="20"/>
          <w:lang w:val="en-GB" w:eastAsia="zh-CN"/>
        </w:rPr>
        <w:t>, f</w:t>
      </w:r>
      <w:r w:rsidRPr="00BA4A13">
        <w:rPr>
          <w:rFonts w:eastAsiaTheme="minorEastAsia"/>
          <w:sz w:val="20"/>
          <w:szCs w:val="20"/>
          <w:lang w:val="en-GB" w:eastAsia="zh-CN"/>
        </w:rPr>
        <w:t>or NB-</w:t>
      </w:r>
      <w:proofErr w:type="spellStart"/>
      <w:r w:rsidRPr="00BA4A13">
        <w:rPr>
          <w:rFonts w:eastAsiaTheme="minorEastAsia"/>
          <w:sz w:val="20"/>
          <w:szCs w:val="20"/>
          <w:lang w:val="en-GB" w:eastAsia="zh-CN"/>
        </w:rPr>
        <w:t>IoT</w:t>
      </w:r>
      <w:proofErr w:type="spellEnd"/>
      <w:r w:rsidRPr="00BA4A13">
        <w:rPr>
          <w:rFonts w:eastAsiaTheme="minorEastAsia"/>
          <w:sz w:val="20"/>
          <w:szCs w:val="20"/>
          <w:lang w:val="en-GB" w:eastAsia="zh-CN"/>
        </w:rPr>
        <w:t xml:space="preserve"> operating in </w:t>
      </w:r>
      <w:r w:rsidR="00655EEC">
        <w:rPr>
          <w:rFonts w:eastAsiaTheme="minorEastAsia"/>
          <w:sz w:val="20"/>
          <w:szCs w:val="20"/>
          <w:lang w:val="en-GB" w:eastAsia="zh-CN"/>
        </w:rPr>
        <w:t xml:space="preserve">LTE, system scenarios have </w:t>
      </w:r>
      <w:r w:rsidR="00655EEC">
        <w:rPr>
          <w:rFonts w:eastAsiaTheme="minorEastAsia" w:hint="eastAsia"/>
          <w:sz w:val="20"/>
          <w:szCs w:val="20"/>
          <w:lang w:val="en-GB" w:eastAsia="zh-CN"/>
        </w:rPr>
        <w:t xml:space="preserve">involved </w:t>
      </w:r>
      <w:r w:rsidRPr="00BA4A13">
        <w:rPr>
          <w:rFonts w:eastAsiaTheme="minorEastAsia"/>
          <w:sz w:val="20"/>
          <w:szCs w:val="20"/>
          <w:lang w:val="en-GB" w:eastAsia="zh-CN"/>
        </w:rPr>
        <w:t>3 following operations,</w:t>
      </w:r>
    </w:p>
    <w:p w:rsidR="00BA4A13" w:rsidRPr="00655EEC" w:rsidRDefault="00BA4A13" w:rsidP="00655EEC">
      <w:pPr>
        <w:pStyle w:val="a5"/>
        <w:numPr>
          <w:ilvl w:val="0"/>
          <w:numId w:val="13"/>
        </w:numPr>
        <w:spacing w:beforeLines="50" w:before="120" w:afterLines="50"/>
        <w:ind w:firstLineChars="0"/>
        <w:rPr>
          <w:rFonts w:eastAsiaTheme="minorEastAsia"/>
          <w:sz w:val="20"/>
          <w:szCs w:val="20"/>
          <w:lang w:val="en-GB" w:eastAsia="zh-CN"/>
        </w:rPr>
      </w:pPr>
      <w:r w:rsidRPr="00655EEC">
        <w:rPr>
          <w:rFonts w:eastAsiaTheme="minorEastAsia"/>
          <w:b/>
          <w:sz w:val="20"/>
          <w:szCs w:val="20"/>
          <w:lang w:val="en-GB" w:eastAsia="zh-CN"/>
        </w:rPr>
        <w:t>Category NB1/NB2 stand-alone operation</w:t>
      </w:r>
      <w:r w:rsidRPr="00655EEC">
        <w:rPr>
          <w:rFonts w:eastAsiaTheme="minorEastAsia"/>
          <w:sz w:val="20"/>
          <w:szCs w:val="20"/>
          <w:lang w:val="en-GB" w:eastAsia="zh-CN"/>
        </w:rPr>
        <w:t xml:space="preserve">: category NB1/NB2 is operating standalone when it utilizes its own spectrum, for example the spectrum used by GERAN systems as a replacement of one or more GSM carriers, as well as scattered spectrum for potential </w:t>
      </w:r>
      <w:proofErr w:type="spellStart"/>
      <w:r w:rsidRPr="00655EEC">
        <w:rPr>
          <w:rFonts w:eastAsiaTheme="minorEastAsia"/>
          <w:sz w:val="20"/>
          <w:szCs w:val="20"/>
          <w:lang w:val="en-GB" w:eastAsia="zh-CN"/>
        </w:rPr>
        <w:t>IoT</w:t>
      </w:r>
      <w:proofErr w:type="spellEnd"/>
      <w:r w:rsidRPr="00655EEC">
        <w:rPr>
          <w:rFonts w:eastAsiaTheme="minorEastAsia"/>
          <w:sz w:val="20"/>
          <w:szCs w:val="20"/>
          <w:lang w:val="en-GB" w:eastAsia="zh-CN"/>
        </w:rPr>
        <w:t xml:space="preserve"> deployment.</w:t>
      </w:r>
    </w:p>
    <w:p w:rsidR="00BA4A13" w:rsidRPr="00655EEC" w:rsidRDefault="00BA4A13" w:rsidP="00655EEC">
      <w:pPr>
        <w:pStyle w:val="a5"/>
        <w:numPr>
          <w:ilvl w:val="0"/>
          <w:numId w:val="13"/>
        </w:numPr>
        <w:spacing w:beforeLines="50" w:before="120" w:afterLines="50"/>
        <w:ind w:firstLineChars="0"/>
        <w:rPr>
          <w:rFonts w:eastAsiaTheme="minorEastAsia"/>
          <w:sz w:val="20"/>
          <w:szCs w:val="20"/>
          <w:lang w:val="en-GB" w:eastAsia="zh-CN"/>
        </w:rPr>
      </w:pPr>
      <w:r w:rsidRPr="00655EEC">
        <w:rPr>
          <w:rFonts w:eastAsiaTheme="minorEastAsia"/>
          <w:b/>
          <w:sz w:val="20"/>
          <w:szCs w:val="20"/>
          <w:lang w:val="en-GB" w:eastAsia="zh-CN"/>
        </w:rPr>
        <w:t>Category NB1/NB2 guard band operation:</w:t>
      </w:r>
      <w:r w:rsidRPr="00655EEC">
        <w:rPr>
          <w:rFonts w:eastAsiaTheme="minorEastAsia"/>
          <w:sz w:val="20"/>
          <w:szCs w:val="20"/>
          <w:lang w:val="en-GB" w:eastAsia="zh-CN"/>
        </w:rPr>
        <w:t xml:space="preserve"> category NB1/NB2 is operating in guard band when it utilizes the unused resource block(s) within an E-UTRA carrier’s guard-band.</w:t>
      </w:r>
    </w:p>
    <w:p w:rsidR="00BA4A13" w:rsidRPr="00655EEC" w:rsidRDefault="00BA4A13" w:rsidP="00655EEC">
      <w:pPr>
        <w:pStyle w:val="a5"/>
        <w:numPr>
          <w:ilvl w:val="0"/>
          <w:numId w:val="13"/>
        </w:numPr>
        <w:spacing w:beforeLines="50" w:before="120" w:afterLines="50"/>
        <w:ind w:firstLineChars="0"/>
        <w:rPr>
          <w:rFonts w:eastAsiaTheme="minorEastAsia"/>
          <w:sz w:val="20"/>
          <w:szCs w:val="20"/>
          <w:lang w:val="en-GB" w:eastAsia="zh-CN"/>
        </w:rPr>
      </w:pPr>
      <w:r w:rsidRPr="00655EEC">
        <w:rPr>
          <w:rFonts w:eastAsiaTheme="minorEastAsia"/>
          <w:b/>
          <w:sz w:val="20"/>
          <w:szCs w:val="20"/>
          <w:lang w:val="en-GB" w:eastAsia="zh-CN"/>
        </w:rPr>
        <w:t>Category NB1/NB2</w:t>
      </w:r>
      <w:r w:rsidRPr="00655EEC">
        <w:rPr>
          <w:rFonts w:eastAsiaTheme="minorEastAsia"/>
          <w:sz w:val="20"/>
          <w:szCs w:val="20"/>
          <w:lang w:val="en-GB" w:eastAsia="zh-CN"/>
        </w:rPr>
        <w:t xml:space="preserve"> </w:t>
      </w:r>
      <w:r w:rsidRPr="00655EEC">
        <w:rPr>
          <w:rFonts w:eastAsiaTheme="minorEastAsia"/>
          <w:b/>
          <w:sz w:val="20"/>
          <w:szCs w:val="20"/>
          <w:lang w:val="en-GB" w:eastAsia="zh-CN"/>
        </w:rPr>
        <w:t>in-band operation:</w:t>
      </w:r>
      <w:r w:rsidRPr="00655EEC">
        <w:rPr>
          <w:rFonts w:eastAsiaTheme="minorEastAsia"/>
          <w:sz w:val="20"/>
          <w:szCs w:val="20"/>
          <w:lang w:val="en-GB" w:eastAsia="zh-CN"/>
        </w:rPr>
        <w:t xml:space="preserve"> category NB1/NB2 is operating in-band when it utilizes the resource block(s) within a normal E-UTRA carrier.</w:t>
      </w:r>
    </w:p>
    <w:p w:rsidR="00BA4A13" w:rsidRDefault="00BA4A13" w:rsidP="00BA4A13">
      <w:pPr>
        <w:spacing w:beforeLines="50" w:before="120" w:afterLines="50"/>
        <w:rPr>
          <w:rFonts w:eastAsiaTheme="minorEastAsia"/>
          <w:sz w:val="20"/>
          <w:szCs w:val="20"/>
          <w:lang w:val="en-GB" w:eastAsia="zh-CN"/>
        </w:rPr>
      </w:pPr>
      <w:r>
        <w:rPr>
          <w:rFonts w:hint="eastAsia"/>
          <w:noProof/>
          <w:sz w:val="20"/>
          <w:szCs w:val="20"/>
          <w:lang w:eastAsia="zh-CN"/>
        </w:rPr>
        <w:t>F</w:t>
      </w:r>
      <w:r w:rsidRPr="00A30A26">
        <w:rPr>
          <w:noProof/>
          <w:sz w:val="20"/>
          <w:szCs w:val="20"/>
          <w:lang w:eastAsia="zh-CN"/>
        </w:rPr>
        <w:t xml:space="preserve">or </w:t>
      </w:r>
      <w:r>
        <w:rPr>
          <w:rFonts w:hint="eastAsia"/>
          <w:noProof/>
          <w:sz w:val="20"/>
          <w:szCs w:val="20"/>
          <w:lang w:eastAsia="zh-CN"/>
        </w:rPr>
        <w:t xml:space="preserve">IoT </w:t>
      </w:r>
      <w:r w:rsidRPr="00A30A26">
        <w:rPr>
          <w:noProof/>
          <w:sz w:val="20"/>
          <w:szCs w:val="20"/>
          <w:lang w:eastAsia="zh-CN"/>
        </w:rPr>
        <w:t xml:space="preserve">NTN system, we need to </w:t>
      </w:r>
      <w:r>
        <w:rPr>
          <w:rFonts w:hint="eastAsia"/>
          <w:noProof/>
          <w:sz w:val="20"/>
          <w:szCs w:val="20"/>
          <w:lang w:eastAsia="zh-CN"/>
        </w:rPr>
        <w:t>re</w:t>
      </w:r>
      <w:r w:rsidRPr="00A30A26">
        <w:rPr>
          <w:noProof/>
          <w:sz w:val="20"/>
          <w:szCs w:val="20"/>
          <w:lang w:eastAsia="zh-CN"/>
        </w:rPr>
        <w:t>consider the deployment mode</w:t>
      </w:r>
      <w:r>
        <w:rPr>
          <w:rFonts w:hint="eastAsia"/>
          <w:noProof/>
          <w:sz w:val="20"/>
          <w:szCs w:val="20"/>
          <w:lang w:eastAsia="zh-CN"/>
        </w:rPr>
        <w:t>s</w:t>
      </w:r>
      <w:r w:rsidRPr="00A30A26">
        <w:rPr>
          <w:noProof/>
          <w:sz w:val="20"/>
          <w:szCs w:val="20"/>
          <w:lang w:eastAsia="zh-CN"/>
        </w:rPr>
        <w:t xml:space="preserve"> of NB-IoT </w:t>
      </w:r>
      <w:r>
        <w:rPr>
          <w:rFonts w:hint="eastAsia"/>
          <w:noProof/>
          <w:sz w:val="20"/>
          <w:szCs w:val="20"/>
          <w:lang w:eastAsia="zh-CN"/>
        </w:rPr>
        <w:t>with</w:t>
      </w:r>
      <w:r w:rsidRPr="00A30A26">
        <w:rPr>
          <w:noProof/>
          <w:sz w:val="20"/>
          <w:szCs w:val="20"/>
          <w:lang w:eastAsia="zh-CN"/>
        </w:rPr>
        <w:t xml:space="preserve"> </w:t>
      </w:r>
      <w:r>
        <w:rPr>
          <w:rFonts w:hint="eastAsia"/>
          <w:noProof/>
          <w:sz w:val="20"/>
          <w:szCs w:val="20"/>
          <w:lang w:eastAsia="zh-CN"/>
        </w:rPr>
        <w:t>NR band</w:t>
      </w:r>
      <w:r w:rsidRPr="00A30A26">
        <w:rPr>
          <w:noProof/>
          <w:sz w:val="20"/>
          <w:szCs w:val="20"/>
          <w:lang w:eastAsia="zh-CN"/>
        </w:rPr>
        <w:t>.</w:t>
      </w:r>
      <w:r>
        <w:rPr>
          <w:rFonts w:hint="eastAsia"/>
          <w:noProof/>
          <w:sz w:val="20"/>
          <w:szCs w:val="20"/>
          <w:lang w:eastAsia="zh-CN"/>
        </w:rPr>
        <w:t xml:space="preserve"> </w:t>
      </w:r>
      <w:r>
        <w:rPr>
          <w:rFonts w:eastAsiaTheme="minorEastAsia" w:hint="eastAsia"/>
          <w:sz w:val="20"/>
          <w:szCs w:val="20"/>
          <w:lang w:val="en-GB" w:eastAsia="zh-CN"/>
        </w:rPr>
        <w:t xml:space="preserve">Based on the summary of </w:t>
      </w:r>
      <w:r w:rsidRPr="00BA4A13">
        <w:rPr>
          <w:rFonts w:eastAsiaTheme="minorEastAsia"/>
          <w:sz w:val="20"/>
          <w:szCs w:val="20"/>
          <w:lang w:val="en-GB" w:eastAsia="zh-CN"/>
        </w:rPr>
        <w:t>TR 37.824</w:t>
      </w:r>
      <w:r>
        <w:rPr>
          <w:rFonts w:eastAsiaTheme="minorEastAsia" w:hint="eastAsia"/>
          <w:sz w:val="20"/>
          <w:szCs w:val="20"/>
          <w:lang w:val="en-GB" w:eastAsia="zh-CN"/>
        </w:rPr>
        <w:t>, f</w:t>
      </w:r>
      <w:r w:rsidRPr="00BA4A13">
        <w:rPr>
          <w:rFonts w:eastAsiaTheme="minorEastAsia"/>
          <w:sz w:val="20"/>
          <w:szCs w:val="20"/>
          <w:lang w:val="en-GB" w:eastAsia="zh-CN"/>
        </w:rPr>
        <w:t>or NB-</w:t>
      </w:r>
      <w:proofErr w:type="spellStart"/>
      <w:r w:rsidRPr="00BA4A13">
        <w:rPr>
          <w:rFonts w:eastAsiaTheme="minorEastAsia"/>
          <w:sz w:val="20"/>
          <w:szCs w:val="20"/>
          <w:lang w:val="en-GB" w:eastAsia="zh-CN"/>
        </w:rPr>
        <w:t>IoT</w:t>
      </w:r>
      <w:proofErr w:type="spellEnd"/>
      <w:r w:rsidRPr="00BA4A13">
        <w:rPr>
          <w:rFonts w:eastAsiaTheme="minorEastAsia"/>
          <w:sz w:val="20"/>
          <w:szCs w:val="20"/>
          <w:lang w:val="en-GB" w:eastAsia="zh-CN"/>
        </w:rPr>
        <w:t xml:space="preserve"> operation in NR in-band, RB alignment, power boosting and numerologies have been addressed. NB-</w:t>
      </w:r>
      <w:proofErr w:type="spellStart"/>
      <w:r w:rsidRPr="00BA4A13">
        <w:rPr>
          <w:rFonts w:eastAsiaTheme="minorEastAsia"/>
          <w:sz w:val="20"/>
          <w:szCs w:val="20"/>
          <w:lang w:val="en-GB" w:eastAsia="zh-CN"/>
        </w:rPr>
        <w:t>IoT</w:t>
      </w:r>
      <w:proofErr w:type="spellEnd"/>
      <w:r w:rsidRPr="00BA4A13">
        <w:rPr>
          <w:rFonts w:eastAsiaTheme="minorEastAsia"/>
          <w:sz w:val="20"/>
          <w:szCs w:val="20"/>
          <w:lang w:val="en-GB" w:eastAsia="zh-CN"/>
        </w:rPr>
        <w:t xml:space="preserve"> and NR operating with 15 kHz SCS could coexist in NR band while optimizing resource utilizati</w:t>
      </w:r>
      <w:r>
        <w:rPr>
          <w:rFonts w:eastAsiaTheme="minorEastAsia"/>
          <w:sz w:val="20"/>
          <w:szCs w:val="20"/>
          <w:lang w:val="en-GB" w:eastAsia="zh-CN"/>
        </w:rPr>
        <w:t xml:space="preserve">on by aligning respective RBs. </w:t>
      </w:r>
      <w:r w:rsidRPr="00BA4A13">
        <w:rPr>
          <w:rFonts w:eastAsiaTheme="minorEastAsia"/>
          <w:sz w:val="20"/>
          <w:szCs w:val="20"/>
          <w:lang w:val="en-GB" w:eastAsia="zh-CN"/>
        </w:rPr>
        <w:t>For NB-</w:t>
      </w:r>
      <w:proofErr w:type="spellStart"/>
      <w:r w:rsidRPr="00BA4A13">
        <w:rPr>
          <w:rFonts w:eastAsiaTheme="minorEastAsia"/>
          <w:sz w:val="20"/>
          <w:szCs w:val="20"/>
          <w:lang w:val="en-GB" w:eastAsia="zh-CN"/>
        </w:rPr>
        <w:t>IoT</w:t>
      </w:r>
      <w:proofErr w:type="spellEnd"/>
      <w:r w:rsidRPr="00BA4A13">
        <w:rPr>
          <w:rFonts w:eastAsiaTheme="minorEastAsia"/>
          <w:sz w:val="20"/>
          <w:szCs w:val="20"/>
          <w:lang w:val="en-GB" w:eastAsia="zh-CN"/>
        </w:rPr>
        <w:t xml:space="preserve"> operation in NR guard band, it is concluded that even if one NB-</w:t>
      </w:r>
      <w:proofErr w:type="spellStart"/>
      <w:r w:rsidRPr="00BA4A13">
        <w:rPr>
          <w:rFonts w:eastAsiaTheme="minorEastAsia"/>
          <w:sz w:val="20"/>
          <w:szCs w:val="20"/>
          <w:lang w:val="en-GB" w:eastAsia="zh-CN"/>
        </w:rPr>
        <w:t>IoT</w:t>
      </w:r>
      <w:proofErr w:type="spellEnd"/>
      <w:r w:rsidRPr="00BA4A13">
        <w:rPr>
          <w:rFonts w:eastAsiaTheme="minorEastAsia"/>
          <w:sz w:val="20"/>
          <w:szCs w:val="20"/>
          <w:lang w:val="en-GB" w:eastAsia="zh-CN"/>
        </w:rPr>
        <w:t xml:space="preserve"> </w:t>
      </w:r>
      <w:r w:rsidR="00655EEC">
        <w:rPr>
          <w:rFonts w:eastAsiaTheme="minorEastAsia" w:hint="eastAsia"/>
          <w:sz w:val="20"/>
          <w:szCs w:val="20"/>
          <w:lang w:val="en-GB" w:eastAsia="zh-CN"/>
        </w:rPr>
        <w:t xml:space="preserve">system with </w:t>
      </w:r>
      <w:r w:rsidRPr="00BA4A13">
        <w:rPr>
          <w:rFonts w:eastAsiaTheme="minorEastAsia"/>
          <w:sz w:val="20"/>
          <w:szCs w:val="20"/>
          <w:lang w:val="en-GB" w:eastAsia="zh-CN"/>
        </w:rPr>
        <w:t xml:space="preserve">15 kHz sub-carrier would operate in NR guard band, still </w:t>
      </w:r>
      <w:r w:rsidR="00655EEC">
        <w:rPr>
          <w:rFonts w:eastAsiaTheme="minorEastAsia" w:hint="eastAsia"/>
          <w:sz w:val="20"/>
          <w:szCs w:val="20"/>
          <w:lang w:val="en-GB" w:eastAsia="zh-CN"/>
        </w:rPr>
        <w:t xml:space="preserve">need to </w:t>
      </w:r>
      <w:r w:rsidRPr="00BA4A13">
        <w:rPr>
          <w:rFonts w:eastAsiaTheme="minorEastAsia"/>
          <w:sz w:val="20"/>
          <w:szCs w:val="20"/>
          <w:lang w:val="en-GB" w:eastAsia="zh-CN"/>
        </w:rPr>
        <w:t>consider this case as NB-</w:t>
      </w:r>
      <w:proofErr w:type="spellStart"/>
      <w:r w:rsidRPr="00BA4A13">
        <w:rPr>
          <w:rFonts w:eastAsiaTheme="minorEastAsia"/>
          <w:sz w:val="20"/>
          <w:szCs w:val="20"/>
          <w:lang w:val="en-GB" w:eastAsia="zh-CN"/>
        </w:rPr>
        <w:t>IoT</w:t>
      </w:r>
      <w:proofErr w:type="spellEnd"/>
      <w:r w:rsidRPr="00BA4A13">
        <w:rPr>
          <w:rFonts w:eastAsiaTheme="minorEastAsia"/>
          <w:sz w:val="20"/>
          <w:szCs w:val="20"/>
          <w:lang w:val="en-GB" w:eastAsia="zh-CN"/>
        </w:rPr>
        <w:t xml:space="preserve"> operation in NR in-band. For NB-</w:t>
      </w:r>
      <w:proofErr w:type="spellStart"/>
      <w:r w:rsidRPr="00BA4A13">
        <w:rPr>
          <w:rFonts w:eastAsiaTheme="minorEastAsia"/>
          <w:sz w:val="20"/>
          <w:szCs w:val="20"/>
          <w:lang w:val="en-GB" w:eastAsia="zh-CN"/>
        </w:rPr>
        <w:t>IoT</w:t>
      </w:r>
      <w:proofErr w:type="spellEnd"/>
      <w:r w:rsidRPr="00BA4A13">
        <w:rPr>
          <w:rFonts w:eastAsiaTheme="minorEastAsia"/>
          <w:sz w:val="20"/>
          <w:szCs w:val="20"/>
          <w:lang w:val="en-GB" w:eastAsia="zh-CN"/>
        </w:rPr>
        <w:t xml:space="preserve"> standalone operation, based on coexistence study, it is concluded that there is no issue for NB-</w:t>
      </w:r>
      <w:proofErr w:type="spellStart"/>
      <w:r w:rsidRPr="00BA4A13">
        <w:rPr>
          <w:rFonts w:eastAsiaTheme="minorEastAsia"/>
          <w:sz w:val="20"/>
          <w:szCs w:val="20"/>
          <w:lang w:val="en-GB" w:eastAsia="zh-CN"/>
        </w:rPr>
        <w:t>IoT</w:t>
      </w:r>
      <w:proofErr w:type="spellEnd"/>
      <w:r w:rsidRPr="00BA4A13">
        <w:rPr>
          <w:rFonts w:eastAsiaTheme="minorEastAsia"/>
          <w:sz w:val="20"/>
          <w:szCs w:val="20"/>
          <w:lang w:val="en-GB" w:eastAsia="zh-CN"/>
        </w:rPr>
        <w:t xml:space="preserve"> standalone coexistence with NR.</w:t>
      </w:r>
      <w:r>
        <w:rPr>
          <w:rFonts w:eastAsiaTheme="minorEastAsia" w:hint="eastAsia"/>
          <w:sz w:val="20"/>
          <w:szCs w:val="20"/>
          <w:lang w:val="en-GB" w:eastAsia="zh-CN"/>
        </w:rPr>
        <w:t xml:space="preserve"> </w:t>
      </w:r>
    </w:p>
    <w:p w:rsidR="00C40949" w:rsidRPr="00C40949" w:rsidRDefault="00C40949" w:rsidP="00C40949">
      <w:pPr>
        <w:spacing w:beforeLines="50" w:before="120" w:afterLines="50"/>
        <w:rPr>
          <w:rFonts w:eastAsiaTheme="minorEastAsia"/>
          <w:sz w:val="20"/>
          <w:szCs w:val="20"/>
          <w:lang w:val="en-GB" w:eastAsia="zh-CN"/>
        </w:rPr>
      </w:pPr>
      <w:r w:rsidRPr="00BA4A13">
        <w:rPr>
          <w:rFonts w:eastAsiaTheme="minorEastAsia"/>
          <w:sz w:val="20"/>
          <w:szCs w:val="20"/>
          <w:lang w:val="en-GB" w:eastAsia="zh-CN"/>
        </w:rPr>
        <w:t xml:space="preserve">It seems that both </w:t>
      </w:r>
      <w:r w:rsidRPr="00A372EE">
        <w:rPr>
          <w:rFonts w:eastAsiaTheme="minorEastAsia"/>
          <w:sz w:val="20"/>
          <w:szCs w:val="20"/>
          <w:lang w:val="en-GB" w:eastAsia="zh-CN"/>
        </w:rPr>
        <w:t>stand-alone operation</w:t>
      </w:r>
      <w:r>
        <w:rPr>
          <w:rFonts w:eastAsiaTheme="minorEastAsia" w:hint="eastAsia"/>
          <w:sz w:val="20"/>
          <w:szCs w:val="20"/>
          <w:lang w:val="en-GB" w:eastAsia="zh-CN"/>
        </w:rPr>
        <w:t xml:space="preserve"> and </w:t>
      </w:r>
      <w:r w:rsidRPr="00A372EE">
        <w:rPr>
          <w:rFonts w:eastAsiaTheme="minorEastAsia"/>
          <w:sz w:val="20"/>
          <w:szCs w:val="20"/>
          <w:lang w:val="en-GB" w:eastAsia="zh-CN"/>
        </w:rPr>
        <w:t>in-band operation</w:t>
      </w:r>
      <w:r w:rsidRPr="00BA4A13">
        <w:rPr>
          <w:rFonts w:eastAsiaTheme="minorEastAsia"/>
          <w:sz w:val="20"/>
          <w:szCs w:val="20"/>
          <w:lang w:val="en-GB" w:eastAsia="zh-CN"/>
        </w:rPr>
        <w:t xml:space="preserve"> can be used. However, </w:t>
      </w:r>
      <w:r w:rsidRPr="00A372EE">
        <w:rPr>
          <w:rFonts w:eastAsiaTheme="minorEastAsia"/>
          <w:sz w:val="20"/>
          <w:szCs w:val="20"/>
          <w:lang w:val="en-GB" w:eastAsia="zh-CN"/>
        </w:rPr>
        <w:t>in-band operation</w:t>
      </w:r>
      <w:r w:rsidRPr="00BA4A13">
        <w:rPr>
          <w:rFonts w:eastAsiaTheme="minorEastAsia"/>
          <w:sz w:val="20"/>
          <w:szCs w:val="20"/>
          <w:lang w:val="en-GB" w:eastAsia="zh-CN"/>
        </w:rPr>
        <w:t xml:space="preserve"> may need to be further </w:t>
      </w:r>
      <w:r>
        <w:rPr>
          <w:rFonts w:eastAsiaTheme="minorEastAsia" w:hint="eastAsia"/>
          <w:sz w:val="20"/>
          <w:szCs w:val="20"/>
          <w:lang w:val="en-GB" w:eastAsia="zh-CN"/>
        </w:rPr>
        <w:t xml:space="preserve">studied. </w:t>
      </w:r>
      <w:r w:rsidR="00E33DE8" w:rsidRPr="00C40949">
        <w:rPr>
          <w:rFonts w:eastAsiaTheme="minorEastAsia" w:hint="eastAsia"/>
          <w:sz w:val="20"/>
          <w:szCs w:val="20"/>
          <w:lang w:val="en-GB" w:eastAsia="zh-CN"/>
        </w:rPr>
        <w:t>Potential issue</w:t>
      </w:r>
      <w:r>
        <w:rPr>
          <w:rFonts w:eastAsiaTheme="minorEastAsia" w:hint="eastAsia"/>
          <w:sz w:val="20"/>
          <w:szCs w:val="20"/>
          <w:lang w:val="en-GB" w:eastAsia="zh-CN"/>
        </w:rPr>
        <w:t>s</w:t>
      </w:r>
      <w:r w:rsidR="00E33DE8" w:rsidRPr="00C40949">
        <w:rPr>
          <w:rFonts w:eastAsiaTheme="minorEastAsia" w:hint="eastAsia"/>
          <w:sz w:val="20"/>
          <w:szCs w:val="20"/>
          <w:lang w:val="en-GB" w:eastAsia="zh-CN"/>
        </w:rPr>
        <w:t xml:space="preserve"> for NB-</w:t>
      </w:r>
      <w:proofErr w:type="spellStart"/>
      <w:r w:rsidR="00E33DE8" w:rsidRPr="00C40949">
        <w:rPr>
          <w:rFonts w:eastAsiaTheme="minorEastAsia" w:hint="eastAsia"/>
          <w:sz w:val="20"/>
          <w:szCs w:val="20"/>
          <w:lang w:val="en-GB" w:eastAsia="zh-CN"/>
        </w:rPr>
        <w:t>IoT</w:t>
      </w:r>
      <w:proofErr w:type="spellEnd"/>
      <w:r w:rsidR="00E33DE8" w:rsidRPr="00C40949">
        <w:rPr>
          <w:rFonts w:eastAsiaTheme="minorEastAsia" w:hint="eastAsia"/>
          <w:sz w:val="20"/>
          <w:szCs w:val="20"/>
          <w:lang w:val="en-GB" w:eastAsia="zh-CN"/>
        </w:rPr>
        <w:t xml:space="preserve"> and NR</w:t>
      </w:r>
      <w:r>
        <w:rPr>
          <w:rFonts w:eastAsiaTheme="minorEastAsia" w:hint="eastAsia"/>
          <w:sz w:val="20"/>
          <w:szCs w:val="20"/>
          <w:lang w:val="en-GB" w:eastAsia="zh-CN"/>
        </w:rPr>
        <w:t xml:space="preserve"> NTN</w:t>
      </w:r>
      <w:r w:rsidR="00E33DE8" w:rsidRPr="00C40949">
        <w:rPr>
          <w:rFonts w:eastAsiaTheme="minorEastAsia" w:hint="eastAsia"/>
          <w:sz w:val="20"/>
          <w:szCs w:val="20"/>
          <w:lang w:val="en-GB" w:eastAsia="zh-CN"/>
        </w:rPr>
        <w:t xml:space="preserve"> in-band coexistence</w:t>
      </w:r>
      <w:r>
        <w:rPr>
          <w:rFonts w:eastAsiaTheme="minorEastAsia" w:hint="eastAsia"/>
          <w:sz w:val="20"/>
          <w:szCs w:val="20"/>
          <w:lang w:val="en-GB" w:eastAsia="zh-CN"/>
        </w:rPr>
        <w:t>:</w:t>
      </w:r>
    </w:p>
    <w:p w:rsidR="00C40949" w:rsidRPr="00766F2F" w:rsidRDefault="00766F2F" w:rsidP="00766F2F">
      <w:pPr>
        <w:pStyle w:val="a5"/>
        <w:numPr>
          <w:ilvl w:val="0"/>
          <w:numId w:val="16"/>
        </w:numPr>
        <w:spacing w:beforeLines="50" w:before="120" w:afterLines="50"/>
        <w:ind w:firstLineChars="0"/>
        <w:rPr>
          <w:rFonts w:eastAsiaTheme="minorEastAsia"/>
          <w:sz w:val="20"/>
          <w:szCs w:val="20"/>
          <w:lang w:val="en-GB" w:eastAsia="zh-CN"/>
        </w:rPr>
      </w:pPr>
      <w:r w:rsidRPr="00766F2F">
        <w:rPr>
          <w:rFonts w:eastAsiaTheme="minorEastAsia"/>
          <w:sz w:val="20"/>
          <w:szCs w:val="20"/>
          <w:lang w:val="en-GB" w:eastAsia="zh-CN"/>
        </w:rPr>
        <w:t>Channel raster, PRB and subcarrier grid alignment</w:t>
      </w:r>
    </w:p>
    <w:p w:rsidR="009F55FE" w:rsidRPr="009F55FE" w:rsidRDefault="009F55FE" w:rsidP="009F55FE">
      <w:pPr>
        <w:rPr>
          <w:rFonts w:eastAsiaTheme="minorEastAsia"/>
          <w:sz w:val="20"/>
          <w:szCs w:val="20"/>
          <w:lang w:val="en-GB" w:eastAsia="zh-CN"/>
        </w:rPr>
      </w:pPr>
      <w:r>
        <w:rPr>
          <w:rFonts w:eastAsiaTheme="minorEastAsia" w:hint="eastAsia"/>
          <w:sz w:val="20"/>
          <w:szCs w:val="20"/>
          <w:lang w:val="en-GB" w:eastAsia="zh-CN"/>
        </w:rPr>
        <w:t xml:space="preserve">Refer to </w:t>
      </w:r>
      <w:r w:rsidRPr="00BA4A13">
        <w:rPr>
          <w:rFonts w:eastAsiaTheme="minorEastAsia"/>
          <w:sz w:val="20"/>
          <w:szCs w:val="20"/>
          <w:lang w:val="en-GB" w:eastAsia="zh-CN"/>
        </w:rPr>
        <w:t>TR 37.824</w:t>
      </w:r>
      <w:r>
        <w:rPr>
          <w:rFonts w:eastAsiaTheme="minorEastAsia" w:hint="eastAsia"/>
          <w:sz w:val="20"/>
          <w:szCs w:val="20"/>
          <w:lang w:val="en-GB" w:eastAsia="zh-CN"/>
        </w:rPr>
        <w:t xml:space="preserve">, </w:t>
      </w:r>
      <w:r w:rsidRPr="009F55FE">
        <w:rPr>
          <w:rFonts w:eastAsiaTheme="minorEastAsia"/>
          <w:sz w:val="20"/>
          <w:szCs w:val="20"/>
          <w:lang w:val="en-GB" w:eastAsia="zh-CN"/>
        </w:rPr>
        <w:t>MSR BS supporting NR and LTE+NB-</w:t>
      </w:r>
      <w:proofErr w:type="spellStart"/>
      <w:r w:rsidRPr="009F55FE">
        <w:rPr>
          <w:rFonts w:eastAsiaTheme="minorEastAsia"/>
          <w:sz w:val="20"/>
          <w:szCs w:val="20"/>
          <w:lang w:val="en-GB" w:eastAsia="zh-CN"/>
        </w:rPr>
        <w:t>IoT</w:t>
      </w:r>
      <w:proofErr w:type="spellEnd"/>
      <w:r w:rsidRPr="009F55FE">
        <w:rPr>
          <w:rFonts w:eastAsiaTheme="minorEastAsia"/>
          <w:sz w:val="20"/>
          <w:szCs w:val="20"/>
          <w:lang w:val="en-GB" w:eastAsia="zh-CN"/>
        </w:rPr>
        <w:t xml:space="preserve"> (LTE in-band/guard band) could also meet current RF requirements when operating NR</w:t>
      </w:r>
      <w:proofErr w:type="gramStart"/>
      <w:r w:rsidRPr="009F55FE">
        <w:rPr>
          <w:rFonts w:eastAsiaTheme="minorEastAsia"/>
          <w:sz w:val="20"/>
          <w:szCs w:val="20"/>
          <w:lang w:val="en-GB" w:eastAsia="zh-CN"/>
        </w:rPr>
        <w:t>+(</w:t>
      </w:r>
      <w:proofErr w:type="gramEnd"/>
      <w:r w:rsidRPr="009F55FE">
        <w:rPr>
          <w:rFonts w:eastAsiaTheme="minorEastAsia"/>
          <w:sz w:val="20"/>
          <w:szCs w:val="20"/>
          <w:lang w:val="en-GB" w:eastAsia="zh-CN"/>
        </w:rPr>
        <w:t>LTE)+NB-</w:t>
      </w:r>
      <w:proofErr w:type="spellStart"/>
      <w:r w:rsidRPr="009F55FE">
        <w:rPr>
          <w:rFonts w:eastAsiaTheme="minorEastAsia"/>
          <w:sz w:val="20"/>
          <w:szCs w:val="20"/>
          <w:lang w:val="en-GB" w:eastAsia="zh-CN"/>
        </w:rPr>
        <w:t>IoT</w:t>
      </w:r>
      <w:proofErr w:type="spellEnd"/>
      <w:r w:rsidRPr="009F55FE">
        <w:rPr>
          <w:rFonts w:eastAsiaTheme="minorEastAsia"/>
          <w:sz w:val="20"/>
          <w:szCs w:val="20"/>
          <w:lang w:val="en-GB" w:eastAsia="zh-CN"/>
        </w:rPr>
        <w:t xml:space="preserve"> (NR in-band) with following limitations:</w:t>
      </w:r>
    </w:p>
    <w:p w:rsidR="009F55FE" w:rsidRPr="009F55FE" w:rsidRDefault="009F55FE" w:rsidP="009F55FE">
      <w:pPr>
        <w:pStyle w:val="a5"/>
        <w:numPr>
          <w:ilvl w:val="0"/>
          <w:numId w:val="17"/>
        </w:numPr>
        <w:autoSpaceDE/>
        <w:autoSpaceDN/>
        <w:adjustRightInd/>
        <w:snapToGrid/>
        <w:spacing w:after="180"/>
        <w:ind w:firstLineChars="0"/>
        <w:contextualSpacing/>
        <w:jc w:val="left"/>
        <w:rPr>
          <w:rFonts w:eastAsiaTheme="minorEastAsia"/>
          <w:sz w:val="20"/>
          <w:szCs w:val="20"/>
          <w:lang w:val="en-GB" w:eastAsia="zh-CN"/>
        </w:rPr>
      </w:pPr>
      <w:r w:rsidRPr="009F55FE">
        <w:rPr>
          <w:rFonts w:eastAsiaTheme="minorEastAsia"/>
          <w:sz w:val="20"/>
          <w:szCs w:val="20"/>
          <w:lang w:val="en-GB" w:eastAsia="zh-CN"/>
        </w:rPr>
        <w:t>Same NR channel bandwidth as LTE</w:t>
      </w:r>
    </w:p>
    <w:p w:rsidR="009F55FE" w:rsidRPr="009F55FE" w:rsidRDefault="009F55FE" w:rsidP="009F55FE">
      <w:pPr>
        <w:pStyle w:val="a5"/>
        <w:numPr>
          <w:ilvl w:val="0"/>
          <w:numId w:val="17"/>
        </w:numPr>
        <w:autoSpaceDE/>
        <w:autoSpaceDN/>
        <w:adjustRightInd/>
        <w:snapToGrid/>
        <w:spacing w:after="180"/>
        <w:ind w:firstLineChars="0"/>
        <w:contextualSpacing/>
        <w:jc w:val="left"/>
        <w:rPr>
          <w:rFonts w:eastAsiaTheme="minorEastAsia"/>
          <w:sz w:val="20"/>
          <w:szCs w:val="20"/>
          <w:lang w:val="en-GB" w:eastAsia="zh-CN"/>
        </w:rPr>
      </w:pPr>
      <w:r w:rsidRPr="009F55FE">
        <w:rPr>
          <w:rFonts w:eastAsiaTheme="minorEastAsia"/>
          <w:sz w:val="20"/>
          <w:szCs w:val="20"/>
          <w:lang w:val="en-GB" w:eastAsia="zh-CN"/>
        </w:rPr>
        <w:t>NR uses 15 kHz SCS</w:t>
      </w:r>
    </w:p>
    <w:p w:rsidR="009F55FE" w:rsidRPr="009F55FE" w:rsidRDefault="009F55FE" w:rsidP="009F55FE">
      <w:pPr>
        <w:pStyle w:val="a5"/>
        <w:numPr>
          <w:ilvl w:val="0"/>
          <w:numId w:val="17"/>
        </w:numPr>
        <w:autoSpaceDE/>
        <w:autoSpaceDN/>
        <w:adjustRightInd/>
        <w:snapToGrid/>
        <w:spacing w:after="180"/>
        <w:ind w:firstLineChars="0"/>
        <w:contextualSpacing/>
        <w:jc w:val="left"/>
        <w:rPr>
          <w:rFonts w:eastAsiaTheme="minorEastAsia"/>
          <w:sz w:val="20"/>
          <w:szCs w:val="20"/>
          <w:lang w:val="en-GB" w:eastAsia="zh-CN"/>
        </w:rPr>
      </w:pPr>
      <w:r w:rsidRPr="009F55FE">
        <w:rPr>
          <w:rFonts w:eastAsiaTheme="minorEastAsia"/>
          <w:sz w:val="20"/>
          <w:szCs w:val="20"/>
          <w:lang w:val="en-GB" w:eastAsia="zh-CN"/>
        </w:rPr>
        <w:t>NB-</w:t>
      </w:r>
      <w:proofErr w:type="spellStart"/>
      <w:r w:rsidRPr="009F55FE">
        <w:rPr>
          <w:rFonts w:eastAsiaTheme="minorEastAsia"/>
          <w:sz w:val="20"/>
          <w:szCs w:val="20"/>
          <w:lang w:val="en-GB" w:eastAsia="zh-CN"/>
        </w:rPr>
        <w:t>IoT</w:t>
      </w:r>
      <w:proofErr w:type="spellEnd"/>
      <w:r w:rsidRPr="009F55FE">
        <w:rPr>
          <w:rFonts w:eastAsiaTheme="minorEastAsia"/>
          <w:sz w:val="20"/>
          <w:szCs w:val="20"/>
          <w:lang w:val="en-GB" w:eastAsia="zh-CN"/>
        </w:rPr>
        <w:t xml:space="preserve"> carrier frequency kept when operating with LTE and NR, or shifted closer to NR carrier.</w:t>
      </w:r>
    </w:p>
    <w:p w:rsidR="009F55FE" w:rsidRPr="008323A8" w:rsidRDefault="008323A8" w:rsidP="008323A8">
      <w:pPr>
        <w:rPr>
          <w:rFonts w:eastAsiaTheme="minorEastAsia"/>
          <w:sz w:val="20"/>
          <w:szCs w:val="20"/>
          <w:lang w:val="en-GB" w:eastAsia="zh-CN"/>
        </w:rPr>
      </w:pPr>
      <w:r>
        <w:rPr>
          <w:rFonts w:eastAsiaTheme="minorEastAsia" w:hint="eastAsia"/>
          <w:sz w:val="20"/>
          <w:szCs w:val="20"/>
          <w:lang w:val="en-GB" w:eastAsia="zh-CN"/>
        </w:rPr>
        <w:t xml:space="preserve">For </w:t>
      </w:r>
      <w:r w:rsidRPr="00C40949">
        <w:rPr>
          <w:rFonts w:eastAsiaTheme="minorEastAsia" w:hint="eastAsia"/>
          <w:sz w:val="20"/>
          <w:szCs w:val="20"/>
          <w:lang w:val="en-GB" w:eastAsia="zh-CN"/>
        </w:rPr>
        <w:t>NB-</w:t>
      </w:r>
      <w:proofErr w:type="spellStart"/>
      <w:r w:rsidRPr="00C40949">
        <w:rPr>
          <w:rFonts w:eastAsiaTheme="minorEastAsia" w:hint="eastAsia"/>
          <w:sz w:val="20"/>
          <w:szCs w:val="20"/>
          <w:lang w:val="en-GB" w:eastAsia="zh-CN"/>
        </w:rPr>
        <w:t>IoT</w:t>
      </w:r>
      <w:proofErr w:type="spellEnd"/>
      <w:r w:rsidRPr="00C40949">
        <w:rPr>
          <w:rFonts w:eastAsiaTheme="minorEastAsia" w:hint="eastAsia"/>
          <w:sz w:val="20"/>
          <w:szCs w:val="20"/>
          <w:lang w:val="en-GB" w:eastAsia="zh-CN"/>
        </w:rPr>
        <w:t xml:space="preserve"> and NR</w:t>
      </w:r>
      <w:r>
        <w:rPr>
          <w:rFonts w:eastAsiaTheme="minorEastAsia" w:hint="eastAsia"/>
          <w:sz w:val="20"/>
          <w:szCs w:val="20"/>
          <w:lang w:val="en-GB" w:eastAsia="zh-CN"/>
        </w:rPr>
        <w:t xml:space="preserve"> NTN</w:t>
      </w:r>
      <w:r w:rsidRPr="00C40949">
        <w:rPr>
          <w:rFonts w:eastAsiaTheme="minorEastAsia" w:hint="eastAsia"/>
          <w:sz w:val="20"/>
          <w:szCs w:val="20"/>
          <w:lang w:val="en-GB" w:eastAsia="zh-CN"/>
        </w:rPr>
        <w:t xml:space="preserve"> in-band coexistence</w:t>
      </w:r>
      <w:r>
        <w:rPr>
          <w:rFonts w:eastAsiaTheme="minorEastAsia" w:hint="eastAsia"/>
          <w:sz w:val="20"/>
          <w:szCs w:val="20"/>
          <w:lang w:val="en-GB" w:eastAsia="zh-CN"/>
        </w:rPr>
        <w:t xml:space="preserve">, there may </w:t>
      </w:r>
      <w:r w:rsidR="00592E4A">
        <w:rPr>
          <w:rFonts w:eastAsiaTheme="minorEastAsia" w:hint="eastAsia"/>
          <w:sz w:val="20"/>
          <w:szCs w:val="20"/>
          <w:lang w:val="en-GB" w:eastAsia="zh-CN"/>
        </w:rPr>
        <w:t>have</w:t>
      </w:r>
      <w:r>
        <w:rPr>
          <w:rFonts w:eastAsiaTheme="minorEastAsia" w:hint="eastAsia"/>
          <w:sz w:val="20"/>
          <w:szCs w:val="20"/>
          <w:lang w:val="en-GB" w:eastAsia="zh-CN"/>
        </w:rPr>
        <w:t xml:space="preserve"> similar </w:t>
      </w:r>
      <w:r w:rsidRPr="009F55FE">
        <w:rPr>
          <w:rFonts w:eastAsiaTheme="minorEastAsia"/>
          <w:sz w:val="20"/>
          <w:szCs w:val="20"/>
          <w:lang w:val="en-GB" w:eastAsia="zh-CN"/>
        </w:rPr>
        <w:t>limitations</w:t>
      </w:r>
      <w:r>
        <w:rPr>
          <w:rFonts w:eastAsiaTheme="minorEastAsia" w:hint="eastAsia"/>
          <w:sz w:val="20"/>
          <w:szCs w:val="20"/>
          <w:lang w:val="en-GB" w:eastAsia="zh-CN"/>
        </w:rPr>
        <w:t>.</w:t>
      </w:r>
    </w:p>
    <w:p w:rsidR="00E33DE8" w:rsidRDefault="00766F2F" w:rsidP="00766F2F">
      <w:pPr>
        <w:pStyle w:val="a5"/>
        <w:numPr>
          <w:ilvl w:val="0"/>
          <w:numId w:val="15"/>
        </w:numPr>
        <w:spacing w:beforeLines="50" w:before="120" w:afterLines="50"/>
        <w:ind w:firstLineChars="0"/>
        <w:rPr>
          <w:rFonts w:eastAsiaTheme="minorEastAsia"/>
          <w:sz w:val="20"/>
          <w:szCs w:val="20"/>
          <w:lang w:val="en-GB" w:eastAsia="zh-CN"/>
        </w:rPr>
      </w:pPr>
      <w:r w:rsidRPr="00766F2F">
        <w:rPr>
          <w:rFonts w:eastAsiaTheme="minorEastAsia"/>
          <w:sz w:val="20"/>
          <w:szCs w:val="20"/>
          <w:lang w:val="en-GB" w:eastAsia="zh-CN"/>
        </w:rPr>
        <w:t>Power boosting</w:t>
      </w:r>
    </w:p>
    <w:p w:rsidR="00766F2F" w:rsidRDefault="00766F2F" w:rsidP="00766F2F">
      <w:pPr>
        <w:spacing w:beforeLines="50" w:before="120" w:afterLines="50"/>
        <w:rPr>
          <w:rFonts w:eastAsiaTheme="minorEastAsia"/>
          <w:sz w:val="20"/>
          <w:szCs w:val="20"/>
          <w:lang w:val="en-GB" w:eastAsia="zh-CN"/>
        </w:rPr>
      </w:pPr>
      <w:r w:rsidRPr="00766F2F">
        <w:rPr>
          <w:rFonts w:eastAsiaTheme="minorEastAsia"/>
          <w:sz w:val="20"/>
          <w:szCs w:val="20"/>
          <w:lang w:val="en-GB" w:eastAsia="zh-CN"/>
        </w:rPr>
        <w:t>For Rel-13 power bosting for E-UTRA guard band operation and in-band operation is introduced in both TS 36.104 and TS 37.104. The minimum requirement is +6 dB power bosting for one NB-</w:t>
      </w:r>
      <w:proofErr w:type="spellStart"/>
      <w:r w:rsidRPr="00766F2F">
        <w:rPr>
          <w:rFonts w:eastAsiaTheme="minorEastAsia"/>
          <w:sz w:val="20"/>
          <w:szCs w:val="20"/>
          <w:lang w:val="en-GB" w:eastAsia="zh-CN"/>
        </w:rPr>
        <w:t>IoT</w:t>
      </w:r>
      <w:proofErr w:type="spellEnd"/>
      <w:r w:rsidRPr="00766F2F">
        <w:rPr>
          <w:rFonts w:eastAsiaTheme="minorEastAsia"/>
          <w:sz w:val="20"/>
          <w:szCs w:val="20"/>
          <w:lang w:val="en-GB" w:eastAsia="zh-CN"/>
        </w:rPr>
        <w:t xml:space="preserve"> RB located within E-UTRA transmission bandwidth configuration for in-band operation or adjacent to the E-UTRA transmission bandwidth </w:t>
      </w:r>
      <w:r w:rsidRPr="00766F2F">
        <w:rPr>
          <w:rFonts w:eastAsiaTheme="minorEastAsia"/>
          <w:sz w:val="20"/>
          <w:szCs w:val="20"/>
          <w:lang w:val="en-GB" w:eastAsia="zh-CN"/>
        </w:rPr>
        <w:lastRenderedPageBreak/>
        <w:t>configuration edge as close as possible for guard band operation. Legacy deployment should be taken into account and similar hardware capability should be maintained. Hence +6 dB power boosting should be kept for the NR NTN scenario. Meanwhile +6 dB power boosting will be challenging</w:t>
      </w:r>
      <w:r w:rsidR="008323A8">
        <w:rPr>
          <w:rFonts w:eastAsiaTheme="minorEastAsia" w:hint="eastAsia"/>
          <w:sz w:val="20"/>
          <w:szCs w:val="20"/>
          <w:lang w:val="en-GB" w:eastAsia="zh-CN"/>
        </w:rPr>
        <w:t xml:space="preserve"> for NR NTN</w:t>
      </w:r>
      <w:r>
        <w:rPr>
          <w:rFonts w:eastAsiaTheme="minorEastAsia" w:hint="eastAsia"/>
          <w:sz w:val="20"/>
          <w:szCs w:val="20"/>
          <w:lang w:val="en-GB" w:eastAsia="zh-CN"/>
        </w:rPr>
        <w:t>.</w:t>
      </w:r>
    </w:p>
    <w:p w:rsidR="00766F2F" w:rsidRPr="00766F2F" w:rsidRDefault="00766F2F" w:rsidP="00766F2F">
      <w:pPr>
        <w:pStyle w:val="a5"/>
        <w:numPr>
          <w:ilvl w:val="0"/>
          <w:numId w:val="15"/>
        </w:numPr>
        <w:spacing w:beforeLines="50" w:before="120" w:afterLines="50"/>
        <w:ind w:firstLineChars="0"/>
        <w:rPr>
          <w:rFonts w:eastAsiaTheme="minorEastAsia"/>
          <w:sz w:val="20"/>
          <w:szCs w:val="20"/>
          <w:lang w:val="en-GB" w:eastAsia="zh-CN"/>
        </w:rPr>
      </w:pPr>
      <w:r w:rsidRPr="00766F2F">
        <w:rPr>
          <w:rFonts w:eastAsiaTheme="minorEastAsia"/>
          <w:sz w:val="20"/>
          <w:szCs w:val="20"/>
          <w:lang w:val="en-GB" w:eastAsia="zh-CN"/>
        </w:rPr>
        <w:t>Numerologies</w:t>
      </w:r>
    </w:p>
    <w:p w:rsidR="00E33DE8" w:rsidRDefault="00766F2F" w:rsidP="00766F2F">
      <w:pPr>
        <w:rPr>
          <w:rFonts w:eastAsiaTheme="minorEastAsia"/>
          <w:sz w:val="20"/>
          <w:szCs w:val="20"/>
          <w:lang w:val="en-GB" w:eastAsia="zh-CN"/>
        </w:rPr>
      </w:pPr>
      <w:r w:rsidRPr="00766F2F">
        <w:rPr>
          <w:rFonts w:eastAsiaTheme="minorEastAsia"/>
          <w:sz w:val="20"/>
          <w:szCs w:val="20"/>
          <w:lang w:val="en-GB" w:eastAsia="zh-CN"/>
        </w:rPr>
        <w:t xml:space="preserve">As NR </w:t>
      </w:r>
      <w:r>
        <w:rPr>
          <w:rFonts w:eastAsiaTheme="minorEastAsia" w:hint="eastAsia"/>
          <w:sz w:val="20"/>
          <w:szCs w:val="20"/>
          <w:lang w:val="en-GB" w:eastAsia="zh-CN"/>
        </w:rPr>
        <w:t xml:space="preserve">NTN </w:t>
      </w:r>
      <w:r w:rsidRPr="00766F2F">
        <w:rPr>
          <w:rFonts w:eastAsiaTheme="minorEastAsia"/>
          <w:sz w:val="20"/>
          <w:szCs w:val="20"/>
          <w:lang w:val="en-GB" w:eastAsia="zh-CN"/>
        </w:rPr>
        <w:t>could support several numerologies, which might be different from NB-</w:t>
      </w:r>
      <w:proofErr w:type="spellStart"/>
      <w:r w:rsidRPr="00766F2F">
        <w:rPr>
          <w:rFonts w:eastAsiaTheme="minorEastAsia"/>
          <w:sz w:val="20"/>
          <w:szCs w:val="20"/>
          <w:lang w:val="en-GB" w:eastAsia="zh-CN"/>
        </w:rPr>
        <w:t>IoT</w:t>
      </w:r>
      <w:proofErr w:type="spellEnd"/>
      <w:r w:rsidRPr="00766F2F">
        <w:rPr>
          <w:rFonts w:eastAsiaTheme="minorEastAsia"/>
          <w:sz w:val="20"/>
          <w:szCs w:val="20"/>
          <w:lang w:val="en-GB" w:eastAsia="zh-CN"/>
        </w:rPr>
        <w:t xml:space="preserve"> numerologies</w:t>
      </w:r>
      <w:r>
        <w:rPr>
          <w:rFonts w:eastAsiaTheme="minorEastAsia" w:hint="eastAsia"/>
          <w:sz w:val="20"/>
          <w:szCs w:val="20"/>
          <w:lang w:val="en-GB" w:eastAsia="zh-CN"/>
        </w:rPr>
        <w:t>,</w:t>
      </w:r>
      <w:r w:rsidRPr="00766F2F">
        <w:rPr>
          <w:rFonts w:eastAsiaTheme="minorEastAsia"/>
          <w:sz w:val="20"/>
          <w:szCs w:val="20"/>
          <w:lang w:val="en-GB" w:eastAsia="zh-CN"/>
        </w:rPr>
        <w:t xml:space="preserve"> there might </w:t>
      </w:r>
      <w:proofErr w:type="gramStart"/>
      <w:r w:rsidRPr="00766F2F">
        <w:rPr>
          <w:rFonts w:eastAsiaTheme="minorEastAsia"/>
          <w:sz w:val="20"/>
          <w:szCs w:val="20"/>
          <w:lang w:val="en-GB" w:eastAsia="zh-CN"/>
        </w:rPr>
        <w:t>exist</w:t>
      </w:r>
      <w:proofErr w:type="gramEnd"/>
      <w:r w:rsidRPr="00766F2F">
        <w:rPr>
          <w:rFonts w:eastAsiaTheme="minorEastAsia"/>
          <w:sz w:val="20"/>
          <w:szCs w:val="20"/>
          <w:lang w:val="en-GB" w:eastAsia="zh-CN"/>
        </w:rPr>
        <w:t xml:space="preserve"> mixed numerology configuration which would result in interference between NR subcarrier and NB-</w:t>
      </w:r>
      <w:proofErr w:type="spellStart"/>
      <w:r w:rsidRPr="00766F2F">
        <w:rPr>
          <w:rFonts w:eastAsiaTheme="minorEastAsia"/>
          <w:sz w:val="20"/>
          <w:szCs w:val="20"/>
          <w:lang w:val="en-GB" w:eastAsia="zh-CN"/>
        </w:rPr>
        <w:t>IoT</w:t>
      </w:r>
      <w:proofErr w:type="spellEnd"/>
      <w:r w:rsidRPr="00766F2F">
        <w:rPr>
          <w:rFonts w:eastAsiaTheme="minorEastAsia"/>
          <w:sz w:val="20"/>
          <w:szCs w:val="20"/>
          <w:lang w:val="en-GB" w:eastAsia="zh-CN"/>
        </w:rPr>
        <w:t xml:space="preserve"> subcarrier when NB-</w:t>
      </w:r>
      <w:proofErr w:type="spellStart"/>
      <w:r w:rsidRPr="00766F2F">
        <w:rPr>
          <w:rFonts w:eastAsiaTheme="minorEastAsia"/>
          <w:sz w:val="20"/>
          <w:szCs w:val="20"/>
          <w:lang w:val="en-GB" w:eastAsia="zh-CN"/>
        </w:rPr>
        <w:t>IoT</w:t>
      </w:r>
      <w:proofErr w:type="spellEnd"/>
      <w:r w:rsidRPr="00766F2F">
        <w:rPr>
          <w:rFonts w:eastAsiaTheme="minorEastAsia"/>
          <w:sz w:val="20"/>
          <w:szCs w:val="20"/>
          <w:lang w:val="en-GB" w:eastAsia="zh-CN"/>
        </w:rPr>
        <w:t xml:space="preserve"> carrier is deployed within NR </w:t>
      </w:r>
      <w:r>
        <w:rPr>
          <w:rFonts w:eastAsiaTheme="minorEastAsia" w:hint="eastAsia"/>
          <w:sz w:val="20"/>
          <w:szCs w:val="20"/>
          <w:lang w:val="en-GB" w:eastAsia="zh-CN"/>
        </w:rPr>
        <w:t xml:space="preserve">NTN </w:t>
      </w:r>
      <w:r w:rsidRPr="00766F2F">
        <w:rPr>
          <w:rFonts w:eastAsiaTheme="minorEastAsia"/>
          <w:sz w:val="20"/>
          <w:szCs w:val="20"/>
          <w:lang w:val="en-GB" w:eastAsia="zh-CN"/>
        </w:rPr>
        <w:t xml:space="preserve">carrier. </w:t>
      </w:r>
      <w:r>
        <w:rPr>
          <w:rFonts w:eastAsiaTheme="minorEastAsia" w:hint="eastAsia"/>
          <w:sz w:val="20"/>
          <w:szCs w:val="20"/>
          <w:lang w:val="en-GB" w:eastAsia="zh-CN"/>
        </w:rPr>
        <w:t>Hence</w:t>
      </w:r>
      <w:r w:rsidRPr="00766F2F">
        <w:rPr>
          <w:rFonts w:eastAsiaTheme="minorEastAsia"/>
          <w:sz w:val="20"/>
          <w:szCs w:val="20"/>
          <w:lang w:val="en-GB" w:eastAsia="zh-CN"/>
        </w:rPr>
        <w:t xml:space="preserve">, requirement </w:t>
      </w:r>
      <w:r>
        <w:rPr>
          <w:rFonts w:eastAsiaTheme="minorEastAsia" w:hint="eastAsia"/>
          <w:sz w:val="20"/>
          <w:szCs w:val="20"/>
          <w:lang w:val="en-GB" w:eastAsia="zh-CN"/>
        </w:rPr>
        <w:t>needs to be</w:t>
      </w:r>
      <w:r w:rsidRPr="00766F2F">
        <w:rPr>
          <w:rFonts w:eastAsiaTheme="minorEastAsia"/>
          <w:sz w:val="20"/>
          <w:szCs w:val="20"/>
          <w:lang w:val="en-GB" w:eastAsia="zh-CN"/>
        </w:rPr>
        <w:t xml:space="preserve"> defined for mixed numerology between NR </w:t>
      </w:r>
      <w:r>
        <w:rPr>
          <w:rFonts w:eastAsiaTheme="minorEastAsia" w:hint="eastAsia"/>
          <w:sz w:val="20"/>
          <w:szCs w:val="20"/>
          <w:lang w:val="en-GB" w:eastAsia="zh-CN"/>
        </w:rPr>
        <w:t xml:space="preserve">NTN </w:t>
      </w:r>
      <w:r w:rsidRPr="00766F2F">
        <w:rPr>
          <w:rFonts w:eastAsiaTheme="minorEastAsia"/>
          <w:sz w:val="20"/>
          <w:szCs w:val="20"/>
          <w:lang w:val="en-GB" w:eastAsia="zh-CN"/>
        </w:rPr>
        <w:t>and NB-</w:t>
      </w:r>
      <w:proofErr w:type="spellStart"/>
      <w:r w:rsidRPr="00766F2F">
        <w:rPr>
          <w:rFonts w:eastAsiaTheme="minorEastAsia"/>
          <w:sz w:val="20"/>
          <w:szCs w:val="20"/>
          <w:lang w:val="en-GB" w:eastAsia="zh-CN"/>
        </w:rPr>
        <w:t>IoT</w:t>
      </w:r>
      <w:proofErr w:type="spellEnd"/>
      <w:r w:rsidRPr="00766F2F">
        <w:rPr>
          <w:rFonts w:eastAsiaTheme="minorEastAsia"/>
          <w:sz w:val="20"/>
          <w:szCs w:val="20"/>
          <w:lang w:val="en-GB" w:eastAsia="zh-CN"/>
        </w:rPr>
        <w:t>.</w:t>
      </w:r>
    </w:p>
    <w:p w:rsidR="009F55FE" w:rsidRPr="009F55FE" w:rsidRDefault="009F55FE" w:rsidP="009F55FE">
      <w:pPr>
        <w:pStyle w:val="a5"/>
        <w:numPr>
          <w:ilvl w:val="0"/>
          <w:numId w:val="15"/>
        </w:numPr>
        <w:ind w:firstLineChars="0"/>
        <w:rPr>
          <w:rFonts w:eastAsiaTheme="minorEastAsia"/>
          <w:sz w:val="20"/>
          <w:szCs w:val="20"/>
          <w:lang w:val="en-GB" w:eastAsia="zh-CN"/>
        </w:rPr>
      </w:pPr>
      <w:r w:rsidRPr="009F55FE">
        <w:rPr>
          <w:rFonts w:eastAsiaTheme="minorEastAsia"/>
          <w:sz w:val="20"/>
          <w:szCs w:val="20"/>
          <w:lang w:val="en-GB" w:eastAsia="zh-CN"/>
        </w:rPr>
        <w:t xml:space="preserve">Synchronization between NR </w:t>
      </w:r>
      <w:r w:rsidRPr="009F55FE">
        <w:rPr>
          <w:rFonts w:eastAsiaTheme="minorEastAsia" w:hint="eastAsia"/>
          <w:sz w:val="20"/>
          <w:szCs w:val="20"/>
          <w:lang w:val="en-GB" w:eastAsia="zh-CN"/>
        </w:rPr>
        <w:t xml:space="preserve">NTN </w:t>
      </w:r>
      <w:r w:rsidRPr="009F55FE">
        <w:rPr>
          <w:rFonts w:eastAsiaTheme="minorEastAsia"/>
          <w:sz w:val="20"/>
          <w:szCs w:val="20"/>
          <w:lang w:val="en-GB" w:eastAsia="zh-CN"/>
        </w:rPr>
        <w:t>and NB-</w:t>
      </w:r>
      <w:proofErr w:type="spellStart"/>
      <w:r w:rsidRPr="009F55FE">
        <w:rPr>
          <w:rFonts w:eastAsiaTheme="minorEastAsia"/>
          <w:sz w:val="20"/>
          <w:szCs w:val="20"/>
          <w:lang w:val="en-GB" w:eastAsia="zh-CN"/>
        </w:rPr>
        <w:t>IoT</w:t>
      </w:r>
      <w:proofErr w:type="spellEnd"/>
    </w:p>
    <w:p w:rsidR="009F55FE" w:rsidRPr="009F55FE" w:rsidRDefault="009F55FE" w:rsidP="009F55FE">
      <w:pPr>
        <w:pStyle w:val="ab"/>
        <w:snapToGrid w:val="0"/>
        <w:rPr>
          <w:rFonts w:eastAsiaTheme="minorEastAsia"/>
          <w:szCs w:val="20"/>
          <w:lang w:val="en-GB" w:eastAsia="zh-CN"/>
        </w:rPr>
      </w:pPr>
      <w:r>
        <w:rPr>
          <w:rFonts w:eastAsiaTheme="minorEastAsia" w:hint="eastAsia"/>
          <w:szCs w:val="20"/>
          <w:lang w:val="en-GB" w:eastAsia="zh-CN"/>
        </w:rPr>
        <w:t>C</w:t>
      </w:r>
      <w:r w:rsidRPr="00BA4A13">
        <w:rPr>
          <w:rFonts w:eastAsiaTheme="minorEastAsia"/>
          <w:szCs w:val="20"/>
          <w:lang w:val="en-GB" w:eastAsia="zh-CN"/>
        </w:rPr>
        <w:t>onsidering the large delay and Doppler shift of NTN system</w:t>
      </w:r>
      <w:r>
        <w:rPr>
          <w:rFonts w:eastAsiaTheme="minorEastAsia" w:hint="eastAsia"/>
          <w:szCs w:val="20"/>
          <w:lang w:val="en-GB" w:eastAsia="zh-CN"/>
        </w:rPr>
        <w:t>，</w:t>
      </w:r>
      <w:r w:rsidRPr="009F55FE">
        <w:rPr>
          <w:rFonts w:eastAsiaTheme="minorEastAsia" w:hint="eastAsia"/>
          <w:szCs w:val="20"/>
          <w:lang w:val="en-GB" w:eastAsia="zh-CN"/>
        </w:rPr>
        <w:t xml:space="preserve">timing </w:t>
      </w:r>
      <w:r>
        <w:rPr>
          <w:rFonts w:eastAsiaTheme="minorEastAsia" w:hint="eastAsia"/>
          <w:szCs w:val="20"/>
          <w:lang w:val="en-GB" w:eastAsia="zh-CN"/>
        </w:rPr>
        <w:t xml:space="preserve">and frequency </w:t>
      </w:r>
      <w:r w:rsidRPr="009F55FE">
        <w:rPr>
          <w:rFonts w:eastAsiaTheme="minorEastAsia" w:hint="eastAsia"/>
          <w:szCs w:val="20"/>
          <w:lang w:val="en-GB" w:eastAsia="zh-CN"/>
        </w:rPr>
        <w:t>misalignment between NB-</w:t>
      </w:r>
      <w:proofErr w:type="spellStart"/>
      <w:r w:rsidRPr="009F55FE">
        <w:rPr>
          <w:rFonts w:eastAsiaTheme="minorEastAsia" w:hint="eastAsia"/>
          <w:szCs w:val="20"/>
          <w:lang w:val="en-GB" w:eastAsia="zh-CN"/>
        </w:rPr>
        <w:t>IoT</w:t>
      </w:r>
      <w:proofErr w:type="spellEnd"/>
      <w:r w:rsidRPr="009F55FE">
        <w:rPr>
          <w:rFonts w:eastAsiaTheme="minorEastAsia" w:hint="eastAsia"/>
          <w:szCs w:val="20"/>
          <w:lang w:val="en-GB" w:eastAsia="zh-CN"/>
        </w:rPr>
        <w:t xml:space="preserve"> and NR </w:t>
      </w:r>
      <w:r>
        <w:rPr>
          <w:rFonts w:eastAsiaTheme="minorEastAsia" w:hint="eastAsia"/>
          <w:szCs w:val="20"/>
          <w:lang w:val="en-GB" w:eastAsia="zh-CN"/>
        </w:rPr>
        <w:t xml:space="preserve">NTN </w:t>
      </w:r>
      <w:r w:rsidR="00592E4A">
        <w:rPr>
          <w:rFonts w:eastAsiaTheme="minorEastAsia" w:hint="eastAsia"/>
          <w:szCs w:val="20"/>
          <w:lang w:val="en-GB" w:eastAsia="zh-CN"/>
        </w:rPr>
        <w:t xml:space="preserve">might </w:t>
      </w:r>
      <w:r w:rsidRPr="009F55FE">
        <w:rPr>
          <w:rFonts w:eastAsiaTheme="minorEastAsia" w:hint="eastAsia"/>
          <w:szCs w:val="20"/>
          <w:lang w:val="en-GB" w:eastAsia="zh-CN"/>
        </w:rPr>
        <w:t xml:space="preserve">exceed </w:t>
      </w:r>
      <w:r w:rsidR="00592E4A">
        <w:rPr>
          <w:rFonts w:eastAsiaTheme="minorEastAsia" w:hint="eastAsia"/>
          <w:szCs w:val="20"/>
          <w:lang w:val="en-GB" w:eastAsia="zh-CN"/>
        </w:rPr>
        <w:t xml:space="preserve">maximum </w:t>
      </w:r>
      <w:r w:rsidRPr="009F55FE">
        <w:rPr>
          <w:rFonts w:eastAsiaTheme="minorEastAsia"/>
          <w:szCs w:val="20"/>
          <w:lang w:val="en-GB" w:eastAsia="zh-CN"/>
        </w:rPr>
        <w:t>tolerance</w:t>
      </w:r>
      <w:r>
        <w:rPr>
          <w:rFonts w:eastAsiaTheme="minorEastAsia" w:hint="eastAsia"/>
          <w:szCs w:val="20"/>
          <w:lang w:val="en-GB" w:eastAsia="zh-CN"/>
        </w:rPr>
        <w:t>.</w:t>
      </w:r>
    </w:p>
    <w:p w:rsidR="008323A8" w:rsidRDefault="008323A8" w:rsidP="00BA4A13">
      <w:pPr>
        <w:spacing w:beforeLines="50" w:before="120" w:afterLines="50"/>
        <w:rPr>
          <w:rFonts w:eastAsiaTheme="minorEastAsia"/>
          <w:sz w:val="20"/>
          <w:szCs w:val="20"/>
          <w:lang w:val="en-GB" w:eastAsia="zh-CN"/>
        </w:rPr>
      </w:pPr>
    </w:p>
    <w:p w:rsidR="00A372EE" w:rsidRDefault="007D5456" w:rsidP="00BA4A13">
      <w:pPr>
        <w:spacing w:beforeLines="50" w:before="120" w:afterLines="50"/>
        <w:rPr>
          <w:rFonts w:eastAsiaTheme="minorEastAsia"/>
          <w:sz w:val="20"/>
          <w:szCs w:val="20"/>
          <w:lang w:val="en-GB" w:eastAsia="zh-CN"/>
        </w:rPr>
      </w:pPr>
      <w:r>
        <w:rPr>
          <w:rFonts w:eastAsiaTheme="minorEastAsia"/>
          <w:sz w:val="20"/>
          <w:szCs w:val="20"/>
          <w:lang w:val="en-GB" w:eastAsia="zh-CN"/>
        </w:rPr>
        <w:t xml:space="preserve">In order to </w:t>
      </w:r>
      <w:r>
        <w:rPr>
          <w:rFonts w:eastAsiaTheme="minorEastAsia" w:hint="eastAsia"/>
          <w:sz w:val="20"/>
          <w:szCs w:val="20"/>
          <w:lang w:val="en-GB" w:eastAsia="zh-CN"/>
        </w:rPr>
        <w:t xml:space="preserve">avoid potential interference and </w:t>
      </w:r>
      <w:r w:rsidR="00592E4A">
        <w:rPr>
          <w:rFonts w:eastAsiaTheme="minorEastAsia" w:hint="eastAsia"/>
          <w:sz w:val="20"/>
          <w:szCs w:val="20"/>
          <w:lang w:val="en-GB" w:eastAsia="zh-CN"/>
        </w:rPr>
        <w:t xml:space="preserve">complicated </w:t>
      </w:r>
      <w:r>
        <w:rPr>
          <w:rFonts w:eastAsiaTheme="minorEastAsia" w:hint="eastAsia"/>
          <w:sz w:val="20"/>
          <w:szCs w:val="20"/>
          <w:lang w:val="en-GB" w:eastAsia="zh-CN"/>
        </w:rPr>
        <w:t>coordination</w:t>
      </w:r>
      <w:r w:rsidR="00BA4A13" w:rsidRPr="00BA4A13">
        <w:rPr>
          <w:rFonts w:eastAsiaTheme="minorEastAsia"/>
          <w:sz w:val="20"/>
          <w:szCs w:val="20"/>
          <w:lang w:val="en-GB" w:eastAsia="zh-CN"/>
        </w:rPr>
        <w:t xml:space="preserve">, the </w:t>
      </w:r>
      <w:r w:rsidR="00A372EE" w:rsidRPr="00A372EE">
        <w:rPr>
          <w:rFonts w:eastAsiaTheme="minorEastAsia"/>
          <w:sz w:val="20"/>
          <w:szCs w:val="20"/>
          <w:lang w:val="en-GB" w:eastAsia="zh-CN"/>
        </w:rPr>
        <w:t>stand-alone operation</w:t>
      </w:r>
      <w:r w:rsidR="00BA4A13" w:rsidRPr="00BA4A13">
        <w:rPr>
          <w:rFonts w:eastAsiaTheme="minorEastAsia"/>
          <w:sz w:val="20"/>
          <w:szCs w:val="20"/>
          <w:lang w:val="en-GB" w:eastAsia="zh-CN"/>
        </w:rPr>
        <w:t xml:space="preserve"> is more suitable for </w:t>
      </w:r>
      <w:proofErr w:type="spellStart"/>
      <w:r w:rsidR="00BA4A13" w:rsidRPr="00BA4A13">
        <w:rPr>
          <w:rFonts w:eastAsiaTheme="minorEastAsia"/>
          <w:sz w:val="20"/>
          <w:szCs w:val="20"/>
          <w:lang w:val="en-GB" w:eastAsia="zh-CN"/>
        </w:rPr>
        <w:t>I</w:t>
      </w:r>
      <w:r w:rsidR="00A372EE">
        <w:rPr>
          <w:rFonts w:eastAsiaTheme="minorEastAsia" w:hint="eastAsia"/>
          <w:sz w:val="20"/>
          <w:szCs w:val="20"/>
          <w:lang w:val="en-GB" w:eastAsia="zh-CN"/>
        </w:rPr>
        <w:t>o</w:t>
      </w:r>
      <w:r w:rsidR="00BA4A13" w:rsidRPr="00BA4A13">
        <w:rPr>
          <w:rFonts w:eastAsiaTheme="minorEastAsia"/>
          <w:sz w:val="20"/>
          <w:szCs w:val="20"/>
          <w:lang w:val="en-GB" w:eastAsia="zh-CN"/>
        </w:rPr>
        <w:t>T</w:t>
      </w:r>
      <w:proofErr w:type="spellEnd"/>
      <w:r w:rsidR="00BA4A13" w:rsidRPr="00BA4A13">
        <w:rPr>
          <w:rFonts w:eastAsiaTheme="minorEastAsia"/>
          <w:sz w:val="20"/>
          <w:szCs w:val="20"/>
          <w:lang w:val="en-GB" w:eastAsia="zh-CN"/>
        </w:rPr>
        <w:t xml:space="preserve"> NTN.</w:t>
      </w:r>
      <w:r w:rsidR="00A372EE">
        <w:rPr>
          <w:rFonts w:eastAsiaTheme="minorEastAsia" w:hint="eastAsia"/>
          <w:sz w:val="20"/>
          <w:szCs w:val="20"/>
          <w:lang w:val="en-GB" w:eastAsia="zh-CN"/>
        </w:rPr>
        <w:t xml:space="preserve"> Similarly, for </w:t>
      </w:r>
      <w:r w:rsidR="00A372EE">
        <w:rPr>
          <w:rFonts w:hint="eastAsia"/>
          <w:noProof/>
          <w:sz w:val="20"/>
          <w:szCs w:val="20"/>
          <w:lang w:eastAsia="zh-CN"/>
        </w:rPr>
        <w:t>e</w:t>
      </w:r>
      <w:r w:rsidR="00A372EE" w:rsidRPr="00A30A26">
        <w:rPr>
          <w:noProof/>
          <w:sz w:val="20"/>
          <w:szCs w:val="20"/>
          <w:lang w:eastAsia="zh-CN"/>
        </w:rPr>
        <w:t>MTC</w:t>
      </w:r>
      <w:r w:rsidR="00A372EE">
        <w:rPr>
          <w:rFonts w:hint="eastAsia"/>
          <w:noProof/>
          <w:sz w:val="20"/>
          <w:szCs w:val="20"/>
          <w:lang w:eastAsia="zh-CN"/>
        </w:rPr>
        <w:t>,</w:t>
      </w:r>
      <w:r w:rsidR="00A372EE" w:rsidRPr="00A30A26">
        <w:rPr>
          <w:noProof/>
          <w:sz w:val="20"/>
          <w:szCs w:val="20"/>
          <w:lang w:eastAsia="zh-CN"/>
        </w:rPr>
        <w:t xml:space="preserve"> supports stand-alone deployment.</w:t>
      </w:r>
    </w:p>
    <w:p w:rsidR="00BA4A13" w:rsidRDefault="00BA4A13" w:rsidP="00BA4A13">
      <w:pPr>
        <w:spacing w:beforeLines="50" w:before="120" w:afterLines="50"/>
        <w:rPr>
          <w:rFonts w:eastAsiaTheme="minorEastAsia"/>
          <w:sz w:val="20"/>
          <w:szCs w:val="20"/>
          <w:lang w:val="en-GB" w:eastAsia="zh-CN"/>
        </w:rPr>
      </w:pPr>
    </w:p>
    <w:p w:rsidR="00A372EE" w:rsidRPr="00BA4A13" w:rsidRDefault="00A372EE" w:rsidP="00BA4A13">
      <w:pPr>
        <w:spacing w:beforeLines="50" w:before="120" w:afterLines="50"/>
        <w:rPr>
          <w:rFonts w:eastAsiaTheme="minorEastAsia"/>
          <w:sz w:val="20"/>
          <w:szCs w:val="20"/>
          <w:lang w:eastAsia="zh-CN"/>
        </w:rPr>
      </w:pPr>
      <w:r w:rsidRPr="00BE7C7B">
        <w:rPr>
          <w:b/>
          <w:noProof/>
          <w:sz w:val="20"/>
          <w:szCs w:val="20"/>
          <w:lang w:eastAsia="zh-CN"/>
        </w:rPr>
        <w:t>P</w:t>
      </w:r>
      <w:r w:rsidRPr="00BE7C7B">
        <w:rPr>
          <w:rFonts w:hint="eastAsia"/>
          <w:b/>
          <w:noProof/>
          <w:sz w:val="20"/>
          <w:szCs w:val="20"/>
          <w:lang w:eastAsia="zh-CN"/>
        </w:rPr>
        <w:t xml:space="preserve">roposal </w:t>
      </w:r>
      <w:r w:rsidR="007D5456">
        <w:rPr>
          <w:rFonts w:hint="eastAsia"/>
          <w:b/>
          <w:noProof/>
          <w:sz w:val="20"/>
          <w:szCs w:val="20"/>
          <w:lang w:eastAsia="zh-CN"/>
        </w:rPr>
        <w:t>3</w:t>
      </w:r>
      <w:r w:rsidRPr="00BE7C7B">
        <w:rPr>
          <w:rFonts w:hint="eastAsia"/>
          <w:b/>
          <w:noProof/>
          <w:sz w:val="20"/>
          <w:szCs w:val="20"/>
          <w:lang w:eastAsia="zh-CN"/>
        </w:rPr>
        <w:t>：</w:t>
      </w:r>
      <w:r>
        <w:rPr>
          <w:rFonts w:hint="eastAsia"/>
          <w:b/>
          <w:noProof/>
          <w:sz w:val="20"/>
          <w:szCs w:val="20"/>
          <w:lang w:eastAsia="zh-CN"/>
        </w:rPr>
        <w:t xml:space="preserve">Support </w:t>
      </w:r>
      <w:r w:rsidRPr="00A372EE">
        <w:rPr>
          <w:b/>
          <w:noProof/>
          <w:sz w:val="20"/>
          <w:szCs w:val="20"/>
          <w:lang w:eastAsia="zh-CN"/>
        </w:rPr>
        <w:t>stand-alone deployment</w:t>
      </w:r>
      <w:r>
        <w:rPr>
          <w:rFonts w:hint="eastAsia"/>
          <w:b/>
          <w:noProof/>
          <w:sz w:val="20"/>
          <w:szCs w:val="20"/>
          <w:lang w:eastAsia="zh-CN"/>
        </w:rPr>
        <w:t xml:space="preserve"> for </w:t>
      </w:r>
      <w:r w:rsidRPr="00A372EE">
        <w:rPr>
          <w:b/>
          <w:noProof/>
          <w:sz w:val="20"/>
          <w:szCs w:val="20"/>
          <w:lang w:eastAsia="zh-CN"/>
        </w:rPr>
        <w:t>NB-IoT</w:t>
      </w:r>
      <w:r w:rsidRPr="00A372EE">
        <w:rPr>
          <w:rFonts w:hint="eastAsia"/>
          <w:b/>
          <w:noProof/>
          <w:sz w:val="20"/>
          <w:szCs w:val="20"/>
          <w:lang w:eastAsia="zh-CN"/>
        </w:rPr>
        <w:t xml:space="preserve"> and e</w:t>
      </w:r>
      <w:r w:rsidRPr="00A372EE">
        <w:rPr>
          <w:b/>
          <w:noProof/>
          <w:sz w:val="20"/>
          <w:szCs w:val="20"/>
          <w:lang w:eastAsia="zh-CN"/>
        </w:rPr>
        <w:t>MTC</w:t>
      </w:r>
      <w:r w:rsidRPr="00A372EE">
        <w:rPr>
          <w:rFonts w:hint="eastAsia"/>
          <w:b/>
          <w:noProof/>
          <w:sz w:val="20"/>
          <w:szCs w:val="20"/>
          <w:lang w:eastAsia="zh-CN"/>
        </w:rPr>
        <w:t xml:space="preserve"> in </w:t>
      </w:r>
      <w:r w:rsidRPr="00A372EE">
        <w:rPr>
          <w:b/>
          <w:noProof/>
          <w:sz w:val="20"/>
          <w:szCs w:val="20"/>
          <w:lang w:eastAsia="zh-CN"/>
        </w:rPr>
        <w:t>I</w:t>
      </w:r>
      <w:r w:rsidRPr="00A372EE">
        <w:rPr>
          <w:rFonts w:hint="eastAsia"/>
          <w:b/>
          <w:noProof/>
          <w:sz w:val="20"/>
          <w:szCs w:val="20"/>
          <w:lang w:eastAsia="zh-CN"/>
        </w:rPr>
        <w:t>o</w:t>
      </w:r>
      <w:r w:rsidRPr="00A372EE">
        <w:rPr>
          <w:b/>
          <w:noProof/>
          <w:sz w:val="20"/>
          <w:szCs w:val="20"/>
          <w:lang w:eastAsia="zh-CN"/>
        </w:rPr>
        <w:t>T NTN</w:t>
      </w:r>
      <w:r w:rsidRPr="00A372EE">
        <w:rPr>
          <w:rFonts w:hint="eastAsia"/>
          <w:b/>
          <w:noProof/>
          <w:sz w:val="20"/>
          <w:szCs w:val="20"/>
          <w:lang w:eastAsia="zh-CN"/>
        </w:rPr>
        <w:t>.</w:t>
      </w:r>
    </w:p>
    <w:p w:rsidR="009026F0" w:rsidRPr="009026F0" w:rsidRDefault="009026F0" w:rsidP="00773397">
      <w:pPr>
        <w:rPr>
          <w:b/>
          <w:noProof/>
          <w:sz w:val="20"/>
          <w:szCs w:val="20"/>
          <w:lang w:eastAsia="zh-CN"/>
        </w:rPr>
      </w:pPr>
    </w:p>
    <w:p w:rsidR="008C3CE1" w:rsidRDefault="008C3CE1" w:rsidP="008C3CE1">
      <w:pPr>
        <w:pStyle w:val="1"/>
      </w:pPr>
      <w:r>
        <w:t>Conclusion</w:t>
      </w:r>
    </w:p>
    <w:p w:rsidR="002D7EA6" w:rsidRDefault="008C3CE1" w:rsidP="008C3CE1">
      <w:pPr>
        <w:rPr>
          <w:lang w:eastAsia="zh-CN"/>
        </w:rPr>
      </w:pPr>
      <w:r w:rsidRPr="00314489">
        <w:rPr>
          <w:noProof/>
          <w:sz w:val="20"/>
          <w:szCs w:val="20"/>
          <w:lang w:eastAsia="zh-CN"/>
        </w:rPr>
        <w:t xml:space="preserve">In this contribution, we </w:t>
      </w:r>
      <w:r>
        <w:rPr>
          <w:rFonts w:hint="eastAsia"/>
          <w:noProof/>
          <w:sz w:val="20"/>
          <w:szCs w:val="20"/>
          <w:lang w:eastAsia="zh-CN"/>
        </w:rPr>
        <w:t xml:space="preserve">analzyed </w:t>
      </w:r>
      <w:r w:rsidR="00316CD1">
        <w:rPr>
          <w:rFonts w:hint="eastAsia"/>
          <w:noProof/>
          <w:sz w:val="20"/>
          <w:szCs w:val="20"/>
          <w:lang w:eastAsia="zh-CN"/>
        </w:rPr>
        <w:t>scenarion prioritization</w:t>
      </w:r>
      <w:r>
        <w:rPr>
          <w:rFonts w:hint="eastAsia"/>
          <w:noProof/>
          <w:sz w:val="20"/>
          <w:szCs w:val="20"/>
          <w:lang w:eastAsia="zh-CN"/>
        </w:rPr>
        <w:t xml:space="preserve"> </w:t>
      </w:r>
      <w:r w:rsidR="00316CD1">
        <w:rPr>
          <w:rFonts w:hint="eastAsia"/>
          <w:noProof/>
          <w:sz w:val="20"/>
          <w:szCs w:val="20"/>
          <w:lang w:eastAsia="zh-CN"/>
        </w:rPr>
        <w:t>f</w:t>
      </w:r>
      <w:r>
        <w:rPr>
          <w:rFonts w:hint="eastAsia"/>
          <w:noProof/>
          <w:sz w:val="20"/>
          <w:szCs w:val="20"/>
          <w:lang w:eastAsia="zh-CN"/>
        </w:rPr>
        <w:t>or NB-IoT and eMTC over satellite</w:t>
      </w:r>
      <w:r w:rsidR="00316CD1">
        <w:rPr>
          <w:rFonts w:hint="eastAsia"/>
          <w:noProof/>
          <w:sz w:val="20"/>
          <w:szCs w:val="20"/>
          <w:lang w:eastAsia="zh-CN"/>
        </w:rPr>
        <w:t xml:space="preserve"> and provided the </w:t>
      </w:r>
      <w:r w:rsidR="00316CD1">
        <w:rPr>
          <w:noProof/>
          <w:sz w:val="20"/>
          <w:szCs w:val="20"/>
          <w:lang w:eastAsia="zh-CN"/>
        </w:rPr>
        <w:t>initial</w:t>
      </w:r>
      <w:r w:rsidR="00316CD1">
        <w:rPr>
          <w:rFonts w:hint="eastAsia"/>
          <w:noProof/>
          <w:sz w:val="20"/>
          <w:szCs w:val="20"/>
          <w:lang w:eastAsia="zh-CN"/>
        </w:rPr>
        <w:t xml:space="preserve"> evaluation results</w:t>
      </w:r>
      <w:r w:rsidR="008161B8">
        <w:rPr>
          <w:rFonts w:hint="eastAsia"/>
          <w:noProof/>
          <w:sz w:val="20"/>
          <w:szCs w:val="20"/>
          <w:lang w:eastAsia="zh-CN"/>
        </w:rPr>
        <w:t xml:space="preserve"> for link budget</w:t>
      </w:r>
      <w:r>
        <w:rPr>
          <w:rFonts w:hint="eastAsia"/>
          <w:noProof/>
          <w:sz w:val="20"/>
          <w:szCs w:val="20"/>
          <w:lang w:eastAsia="zh-CN"/>
        </w:rPr>
        <w:t>.</w:t>
      </w:r>
      <w:r w:rsidR="00C33B5B" w:rsidRPr="00C33B5B">
        <w:t xml:space="preserve"> </w:t>
      </w:r>
    </w:p>
    <w:p w:rsidR="007E2303" w:rsidRDefault="007E2303" w:rsidP="008C3CE1">
      <w:pPr>
        <w:rPr>
          <w:noProof/>
          <w:sz w:val="20"/>
          <w:szCs w:val="20"/>
          <w:lang w:eastAsia="zh-CN"/>
        </w:rPr>
      </w:pPr>
      <w:r>
        <w:rPr>
          <w:noProof/>
          <w:sz w:val="20"/>
          <w:szCs w:val="20"/>
          <w:lang w:eastAsia="zh-CN"/>
        </w:rPr>
        <w:t>R</w:t>
      </w:r>
      <w:r>
        <w:rPr>
          <w:rFonts w:hint="eastAsia"/>
          <w:noProof/>
          <w:sz w:val="20"/>
          <w:szCs w:val="20"/>
          <w:lang w:eastAsia="zh-CN"/>
        </w:rPr>
        <w:t>egarding the scenario priortization, observations and proposals are as follows:</w:t>
      </w:r>
    </w:p>
    <w:p w:rsidR="006308FB" w:rsidRPr="00C720EC" w:rsidRDefault="006308FB" w:rsidP="006308FB">
      <w:pPr>
        <w:spacing w:afterLines="50"/>
        <w:rPr>
          <w:rFonts w:eastAsiaTheme="minorEastAsia"/>
          <w:b/>
          <w:sz w:val="20"/>
          <w:szCs w:val="20"/>
          <w:lang w:eastAsia="zh-CN"/>
        </w:rPr>
      </w:pPr>
      <w:r w:rsidRPr="008C1C20">
        <w:rPr>
          <w:rFonts w:eastAsiaTheme="minorEastAsia" w:hint="eastAsia"/>
          <w:b/>
          <w:sz w:val="20"/>
          <w:szCs w:val="20"/>
          <w:lang w:val="en-GB" w:eastAsia="zh-CN"/>
        </w:rPr>
        <w:t xml:space="preserve">Proposal 1: </w:t>
      </w:r>
      <w:r w:rsidRPr="00C720EC">
        <w:rPr>
          <w:rFonts w:eastAsiaTheme="minorEastAsia"/>
          <w:b/>
          <w:sz w:val="20"/>
          <w:szCs w:val="20"/>
          <w:lang w:val="en-GB" w:eastAsia="zh-CN"/>
        </w:rPr>
        <w:t xml:space="preserve">The following Satellite losses </w:t>
      </w:r>
      <w:r>
        <w:rPr>
          <w:rFonts w:eastAsiaTheme="minorEastAsia" w:hint="eastAsia"/>
          <w:b/>
          <w:sz w:val="20"/>
          <w:szCs w:val="20"/>
          <w:lang w:val="en-GB" w:eastAsia="zh-CN"/>
        </w:rPr>
        <w:t>should be used</w:t>
      </w:r>
      <w:r w:rsidR="00514468">
        <w:rPr>
          <w:rFonts w:eastAsiaTheme="minorEastAsia"/>
          <w:b/>
          <w:sz w:val="20"/>
          <w:szCs w:val="20"/>
          <w:lang w:val="en-GB" w:eastAsia="zh-CN"/>
        </w:rPr>
        <w:t xml:space="preserve"> </w:t>
      </w:r>
      <w:r w:rsidR="00514468">
        <w:rPr>
          <w:rFonts w:eastAsiaTheme="minorEastAsia" w:hint="eastAsia"/>
          <w:b/>
          <w:sz w:val="20"/>
          <w:szCs w:val="20"/>
          <w:lang w:val="en-GB" w:eastAsia="zh-CN"/>
        </w:rPr>
        <w:t>as</w:t>
      </w:r>
      <w:bookmarkStart w:id="6" w:name="_GoBack"/>
      <w:bookmarkEnd w:id="6"/>
      <w:r w:rsidRPr="00C720EC">
        <w:rPr>
          <w:rFonts w:eastAsiaTheme="minorEastAsia"/>
          <w:b/>
          <w:sz w:val="20"/>
          <w:szCs w:val="20"/>
          <w:lang w:val="en-GB" w:eastAsia="zh-CN"/>
        </w:rPr>
        <w:t xml:space="preserve"> a common set of link budget parameters</w:t>
      </w:r>
      <w:r>
        <w:rPr>
          <w:rFonts w:eastAsiaTheme="minorEastAsia" w:hint="eastAsia"/>
          <w:b/>
          <w:sz w:val="20"/>
          <w:szCs w:val="20"/>
          <w:lang w:val="en-GB" w:eastAsia="zh-CN"/>
        </w:rPr>
        <w:t xml:space="preserve"> and </w:t>
      </w:r>
      <w:r>
        <w:rPr>
          <w:rFonts w:hint="eastAsia"/>
          <w:b/>
          <w:noProof/>
          <w:sz w:val="20"/>
          <w:szCs w:val="20"/>
          <w:lang w:eastAsia="zh-CN"/>
        </w:rPr>
        <w:t>captured into TR 36.763.</w:t>
      </w:r>
    </w:p>
    <w:p w:rsidR="006308FB" w:rsidRDefault="006308FB" w:rsidP="006308FB">
      <w:pPr>
        <w:spacing w:beforeLines="50" w:before="120" w:afterLines="50"/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Table</w:t>
      </w:r>
      <w:r>
        <w:rPr>
          <w:rFonts w:eastAsiaTheme="minorEastAsia" w:hint="eastAsia"/>
          <w:lang w:eastAsia="zh-CN"/>
        </w:rPr>
        <w:t xml:space="preserve"> 1</w:t>
      </w:r>
      <w:r>
        <w:rPr>
          <w:rFonts w:eastAsiaTheme="minorEastAsia"/>
          <w:lang w:eastAsia="zh-CN"/>
        </w:rPr>
        <w:t>: Satellite losses</w:t>
      </w:r>
    </w:p>
    <w:tbl>
      <w:tblPr>
        <w:tblW w:w="0" w:type="auto"/>
        <w:jc w:val="center"/>
        <w:tblInd w:w="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3"/>
        <w:gridCol w:w="1655"/>
        <w:gridCol w:w="1516"/>
        <w:gridCol w:w="1646"/>
        <w:gridCol w:w="1624"/>
      </w:tblGrid>
      <w:tr w:rsidR="006308FB" w:rsidRPr="00355533" w:rsidTr="0020496F">
        <w:trPr>
          <w:jc w:val="center"/>
        </w:trPr>
        <w:tc>
          <w:tcPr>
            <w:tcW w:w="2353" w:type="dxa"/>
            <w:shd w:val="clear" w:color="auto" w:fill="D9E2F3"/>
          </w:tcPr>
          <w:p w:rsidR="006308FB" w:rsidRPr="00355533" w:rsidRDefault="006308FB" w:rsidP="0020496F">
            <w:pPr>
              <w:rPr>
                <w:bCs/>
                <w:iCs/>
                <w:lang w:eastAsia="x-none"/>
              </w:rPr>
            </w:pPr>
            <w:r w:rsidRPr="00355533">
              <w:rPr>
                <w:bCs/>
                <w:iCs/>
                <w:lang w:eastAsia="x-none"/>
              </w:rPr>
              <w:t>Other Losses</w:t>
            </w:r>
          </w:p>
        </w:tc>
        <w:tc>
          <w:tcPr>
            <w:tcW w:w="1655" w:type="dxa"/>
            <w:shd w:val="clear" w:color="auto" w:fill="D9E2F3"/>
          </w:tcPr>
          <w:p w:rsidR="006308FB" w:rsidRPr="00355533" w:rsidRDefault="006308FB" w:rsidP="0020496F">
            <w:pPr>
              <w:rPr>
                <w:bCs/>
                <w:iCs/>
                <w:lang w:eastAsia="x-none"/>
              </w:rPr>
            </w:pPr>
            <w:r w:rsidRPr="00355533">
              <w:rPr>
                <w:bCs/>
                <w:iCs/>
                <w:lang w:eastAsia="x-none"/>
              </w:rPr>
              <w:t>GEO (35786 km)</w:t>
            </w:r>
          </w:p>
        </w:tc>
        <w:tc>
          <w:tcPr>
            <w:tcW w:w="1516" w:type="dxa"/>
            <w:shd w:val="clear" w:color="auto" w:fill="D9E2F3"/>
          </w:tcPr>
          <w:p w:rsidR="006308FB" w:rsidRPr="00355533" w:rsidRDefault="006308FB" w:rsidP="0020496F">
            <w:pPr>
              <w:rPr>
                <w:bCs/>
                <w:iCs/>
                <w:lang w:eastAsia="x-none"/>
              </w:rPr>
            </w:pPr>
            <w:r w:rsidRPr="00355533">
              <w:rPr>
                <w:bCs/>
                <w:iCs/>
                <w:lang w:eastAsia="x-none"/>
              </w:rPr>
              <w:t>LEO (1200 km)</w:t>
            </w:r>
          </w:p>
        </w:tc>
        <w:tc>
          <w:tcPr>
            <w:tcW w:w="1646" w:type="dxa"/>
            <w:shd w:val="clear" w:color="auto" w:fill="D9E2F3"/>
          </w:tcPr>
          <w:p w:rsidR="006308FB" w:rsidRPr="00355533" w:rsidRDefault="006308FB" w:rsidP="0020496F">
            <w:pPr>
              <w:rPr>
                <w:bCs/>
                <w:iCs/>
                <w:lang w:eastAsia="x-none"/>
              </w:rPr>
            </w:pPr>
            <w:r w:rsidRPr="00355533">
              <w:rPr>
                <w:bCs/>
                <w:iCs/>
                <w:lang w:eastAsia="x-none"/>
              </w:rPr>
              <w:t>LEO (600 km)</w:t>
            </w:r>
          </w:p>
        </w:tc>
        <w:tc>
          <w:tcPr>
            <w:tcW w:w="1624" w:type="dxa"/>
            <w:shd w:val="clear" w:color="auto" w:fill="D9E2F3"/>
          </w:tcPr>
          <w:p w:rsidR="006308FB" w:rsidRDefault="006308FB" w:rsidP="0020496F">
            <w:pPr>
              <w:spacing w:after="180"/>
              <w:rPr>
                <w:rFonts w:ascii="Calibri" w:hAnsi="Calibri" w:cs="宋体"/>
                <w:color w:val="FF0000"/>
                <w:sz w:val="21"/>
                <w:szCs w:val="21"/>
                <w:lang w:eastAsia="x-none"/>
              </w:rPr>
            </w:pPr>
            <w:r>
              <w:rPr>
                <w:color w:val="FF0000"/>
              </w:rPr>
              <w:t>M</w:t>
            </w:r>
            <w:r>
              <w:rPr>
                <w:color w:val="FF0000"/>
                <w:lang w:eastAsia="x-none"/>
              </w:rPr>
              <w:t>EO (</w:t>
            </w:r>
            <w:r>
              <w:rPr>
                <w:color w:val="FF0000"/>
              </w:rPr>
              <w:t>100</w:t>
            </w:r>
            <w:r>
              <w:rPr>
                <w:color w:val="FF0000"/>
                <w:lang w:eastAsia="x-none"/>
              </w:rPr>
              <w:t>00 km)</w:t>
            </w:r>
          </w:p>
        </w:tc>
      </w:tr>
      <w:tr w:rsidR="006308FB" w:rsidRPr="00355533" w:rsidTr="0020496F">
        <w:trPr>
          <w:jc w:val="center"/>
        </w:trPr>
        <w:tc>
          <w:tcPr>
            <w:tcW w:w="2353" w:type="dxa"/>
            <w:shd w:val="clear" w:color="auto" w:fill="D9E2F3"/>
          </w:tcPr>
          <w:p w:rsidR="006308FB" w:rsidRPr="00355533" w:rsidRDefault="006308FB" w:rsidP="0020496F">
            <w:pPr>
              <w:rPr>
                <w:bCs/>
                <w:iCs/>
                <w:lang w:eastAsia="x-none"/>
              </w:rPr>
            </w:pPr>
            <w:r w:rsidRPr="00355533">
              <w:rPr>
                <w:bCs/>
                <w:iCs/>
                <w:lang w:eastAsia="x-none"/>
              </w:rPr>
              <w:t>Scintillation losses</w:t>
            </w:r>
          </w:p>
        </w:tc>
        <w:tc>
          <w:tcPr>
            <w:tcW w:w="1655" w:type="dxa"/>
            <w:shd w:val="clear" w:color="auto" w:fill="auto"/>
          </w:tcPr>
          <w:p w:rsidR="006308FB" w:rsidRPr="00355533" w:rsidRDefault="006308FB" w:rsidP="0020496F">
            <w:pPr>
              <w:rPr>
                <w:bCs/>
                <w:iCs/>
                <w:lang w:eastAsia="x-none"/>
              </w:rPr>
            </w:pPr>
            <w:r w:rsidRPr="00355533">
              <w:rPr>
                <w:bCs/>
                <w:iCs/>
                <w:lang w:eastAsia="x-none"/>
              </w:rPr>
              <w:t>2.2</w:t>
            </w:r>
            <w:r>
              <w:rPr>
                <w:bCs/>
                <w:iCs/>
                <w:lang w:eastAsia="x-none"/>
              </w:rPr>
              <w:t xml:space="preserve"> dB</w:t>
            </w:r>
          </w:p>
        </w:tc>
        <w:tc>
          <w:tcPr>
            <w:tcW w:w="1516" w:type="dxa"/>
            <w:shd w:val="clear" w:color="auto" w:fill="auto"/>
          </w:tcPr>
          <w:p w:rsidR="006308FB" w:rsidRPr="00355533" w:rsidRDefault="006308FB" w:rsidP="0020496F">
            <w:pPr>
              <w:rPr>
                <w:bCs/>
                <w:iCs/>
                <w:lang w:eastAsia="x-none"/>
              </w:rPr>
            </w:pPr>
            <w:r w:rsidRPr="00355533">
              <w:rPr>
                <w:bCs/>
                <w:iCs/>
                <w:lang w:eastAsia="x-none"/>
              </w:rPr>
              <w:t>2.2</w:t>
            </w:r>
            <w:r>
              <w:rPr>
                <w:bCs/>
                <w:iCs/>
                <w:lang w:eastAsia="x-none"/>
              </w:rPr>
              <w:t xml:space="preserve"> dB</w:t>
            </w:r>
          </w:p>
        </w:tc>
        <w:tc>
          <w:tcPr>
            <w:tcW w:w="1646" w:type="dxa"/>
            <w:shd w:val="clear" w:color="auto" w:fill="auto"/>
          </w:tcPr>
          <w:p w:rsidR="006308FB" w:rsidRPr="00355533" w:rsidRDefault="006308FB" w:rsidP="0020496F">
            <w:pPr>
              <w:rPr>
                <w:bCs/>
                <w:iCs/>
                <w:lang w:eastAsia="x-none"/>
              </w:rPr>
            </w:pPr>
            <w:r w:rsidRPr="00355533">
              <w:rPr>
                <w:bCs/>
                <w:iCs/>
                <w:lang w:eastAsia="x-none"/>
              </w:rPr>
              <w:t>2.2</w:t>
            </w:r>
            <w:r>
              <w:rPr>
                <w:bCs/>
                <w:iCs/>
                <w:lang w:eastAsia="x-none"/>
              </w:rPr>
              <w:t xml:space="preserve"> dB</w:t>
            </w:r>
          </w:p>
        </w:tc>
        <w:tc>
          <w:tcPr>
            <w:tcW w:w="1624" w:type="dxa"/>
          </w:tcPr>
          <w:p w:rsidR="006308FB" w:rsidRDefault="006308FB" w:rsidP="0020496F">
            <w:pPr>
              <w:spacing w:after="180"/>
              <w:rPr>
                <w:rFonts w:ascii="Calibri" w:hAnsi="Calibri" w:cs="宋体"/>
                <w:color w:val="FF0000"/>
                <w:sz w:val="21"/>
                <w:szCs w:val="21"/>
                <w:lang w:val="en-GB" w:eastAsia="x-none"/>
              </w:rPr>
            </w:pPr>
            <w:r>
              <w:rPr>
                <w:color w:val="FF0000"/>
                <w:lang w:eastAsia="x-none"/>
              </w:rPr>
              <w:t>2.2 dB</w:t>
            </w:r>
          </w:p>
        </w:tc>
      </w:tr>
      <w:tr w:rsidR="006308FB" w:rsidRPr="00355533" w:rsidTr="0020496F">
        <w:trPr>
          <w:jc w:val="center"/>
        </w:trPr>
        <w:tc>
          <w:tcPr>
            <w:tcW w:w="2353" w:type="dxa"/>
            <w:shd w:val="clear" w:color="auto" w:fill="D9E2F3"/>
          </w:tcPr>
          <w:p w:rsidR="006308FB" w:rsidRPr="00355533" w:rsidRDefault="006308FB" w:rsidP="0020496F">
            <w:pPr>
              <w:rPr>
                <w:bCs/>
                <w:iCs/>
                <w:lang w:eastAsia="x-none"/>
              </w:rPr>
            </w:pPr>
            <w:r w:rsidRPr="00355533">
              <w:rPr>
                <w:bCs/>
                <w:iCs/>
                <w:lang w:eastAsia="x-none"/>
              </w:rPr>
              <w:t>Atmospheric losses</w:t>
            </w:r>
          </w:p>
        </w:tc>
        <w:tc>
          <w:tcPr>
            <w:tcW w:w="1655" w:type="dxa"/>
            <w:shd w:val="clear" w:color="auto" w:fill="auto"/>
          </w:tcPr>
          <w:p w:rsidR="006308FB" w:rsidRPr="00355533" w:rsidRDefault="006308FB" w:rsidP="0020496F">
            <w:pPr>
              <w:rPr>
                <w:bCs/>
                <w:iCs/>
                <w:lang w:eastAsia="x-none"/>
              </w:rPr>
            </w:pPr>
            <w:r w:rsidRPr="00355533">
              <w:rPr>
                <w:bCs/>
                <w:iCs/>
                <w:lang w:eastAsia="x-none"/>
              </w:rPr>
              <w:t>0.2</w:t>
            </w:r>
            <w:r>
              <w:rPr>
                <w:bCs/>
                <w:iCs/>
                <w:lang w:eastAsia="x-none"/>
              </w:rPr>
              <w:t xml:space="preserve"> dB</w:t>
            </w:r>
          </w:p>
        </w:tc>
        <w:tc>
          <w:tcPr>
            <w:tcW w:w="1516" w:type="dxa"/>
            <w:shd w:val="clear" w:color="auto" w:fill="auto"/>
          </w:tcPr>
          <w:p w:rsidR="006308FB" w:rsidRPr="00355533" w:rsidRDefault="006308FB" w:rsidP="0020496F">
            <w:pPr>
              <w:rPr>
                <w:bCs/>
                <w:iCs/>
                <w:lang w:eastAsia="x-none"/>
              </w:rPr>
            </w:pPr>
            <w:r w:rsidRPr="00355533">
              <w:rPr>
                <w:bCs/>
                <w:iCs/>
                <w:lang w:eastAsia="x-none"/>
              </w:rPr>
              <w:t>0.1</w:t>
            </w:r>
            <w:r>
              <w:rPr>
                <w:bCs/>
                <w:iCs/>
                <w:lang w:eastAsia="x-none"/>
              </w:rPr>
              <w:t xml:space="preserve"> dB</w:t>
            </w:r>
          </w:p>
        </w:tc>
        <w:tc>
          <w:tcPr>
            <w:tcW w:w="1646" w:type="dxa"/>
            <w:shd w:val="clear" w:color="auto" w:fill="auto"/>
          </w:tcPr>
          <w:p w:rsidR="006308FB" w:rsidRPr="00355533" w:rsidRDefault="006308FB" w:rsidP="0020496F">
            <w:pPr>
              <w:rPr>
                <w:bCs/>
                <w:iCs/>
                <w:lang w:eastAsia="x-none"/>
              </w:rPr>
            </w:pPr>
            <w:r w:rsidRPr="00355533">
              <w:rPr>
                <w:bCs/>
                <w:iCs/>
                <w:lang w:eastAsia="x-none"/>
              </w:rPr>
              <w:t>0.1</w:t>
            </w:r>
            <w:r>
              <w:rPr>
                <w:bCs/>
                <w:iCs/>
                <w:lang w:eastAsia="x-none"/>
              </w:rPr>
              <w:t xml:space="preserve"> dB</w:t>
            </w:r>
          </w:p>
        </w:tc>
        <w:tc>
          <w:tcPr>
            <w:tcW w:w="1624" w:type="dxa"/>
          </w:tcPr>
          <w:p w:rsidR="006308FB" w:rsidRDefault="006308FB" w:rsidP="0020496F">
            <w:pPr>
              <w:spacing w:after="180"/>
              <w:rPr>
                <w:rFonts w:ascii="Calibri" w:hAnsi="Calibri" w:cs="宋体"/>
                <w:color w:val="FF0000"/>
                <w:sz w:val="21"/>
                <w:szCs w:val="21"/>
                <w:lang w:val="en-GB" w:eastAsia="x-none"/>
              </w:rPr>
            </w:pPr>
            <w:r>
              <w:rPr>
                <w:color w:val="FF0000"/>
                <w:lang w:eastAsia="x-none"/>
              </w:rPr>
              <w:t>0.2 dB</w:t>
            </w:r>
          </w:p>
        </w:tc>
      </w:tr>
      <w:tr w:rsidR="006308FB" w:rsidRPr="00355533" w:rsidTr="0020496F">
        <w:trPr>
          <w:jc w:val="center"/>
        </w:trPr>
        <w:tc>
          <w:tcPr>
            <w:tcW w:w="2353" w:type="dxa"/>
            <w:shd w:val="clear" w:color="auto" w:fill="D9E2F3"/>
          </w:tcPr>
          <w:p w:rsidR="006308FB" w:rsidRPr="00355533" w:rsidRDefault="006308FB" w:rsidP="0020496F">
            <w:pPr>
              <w:rPr>
                <w:bCs/>
                <w:iCs/>
                <w:lang w:eastAsia="x-none"/>
              </w:rPr>
            </w:pPr>
            <w:r w:rsidRPr="00355533">
              <w:rPr>
                <w:bCs/>
                <w:iCs/>
                <w:lang w:eastAsia="x-none"/>
              </w:rPr>
              <w:t>Polarization loss</w:t>
            </w:r>
          </w:p>
        </w:tc>
        <w:tc>
          <w:tcPr>
            <w:tcW w:w="1655" w:type="dxa"/>
            <w:shd w:val="clear" w:color="auto" w:fill="auto"/>
          </w:tcPr>
          <w:p w:rsidR="006308FB" w:rsidRPr="00355533" w:rsidRDefault="006308FB" w:rsidP="0020496F">
            <w:pPr>
              <w:rPr>
                <w:bCs/>
                <w:iCs/>
                <w:lang w:eastAsia="x-none"/>
              </w:rPr>
            </w:pPr>
            <w:r w:rsidRPr="00355533">
              <w:rPr>
                <w:bCs/>
                <w:iCs/>
                <w:lang w:eastAsia="x-none"/>
              </w:rPr>
              <w:t>3</w:t>
            </w:r>
            <w:r>
              <w:rPr>
                <w:bCs/>
                <w:iCs/>
                <w:lang w:eastAsia="x-none"/>
              </w:rPr>
              <w:t xml:space="preserve"> dB</w:t>
            </w:r>
          </w:p>
        </w:tc>
        <w:tc>
          <w:tcPr>
            <w:tcW w:w="1516" w:type="dxa"/>
            <w:shd w:val="clear" w:color="auto" w:fill="auto"/>
          </w:tcPr>
          <w:p w:rsidR="006308FB" w:rsidRPr="00355533" w:rsidRDefault="006308FB" w:rsidP="0020496F">
            <w:pPr>
              <w:rPr>
                <w:bCs/>
                <w:iCs/>
                <w:lang w:eastAsia="x-none"/>
              </w:rPr>
            </w:pPr>
            <w:r w:rsidRPr="00355533">
              <w:rPr>
                <w:bCs/>
                <w:iCs/>
                <w:lang w:eastAsia="x-none"/>
              </w:rPr>
              <w:t>3</w:t>
            </w:r>
            <w:r>
              <w:rPr>
                <w:bCs/>
                <w:iCs/>
                <w:lang w:eastAsia="x-none"/>
              </w:rPr>
              <w:t xml:space="preserve"> dB</w:t>
            </w:r>
          </w:p>
        </w:tc>
        <w:tc>
          <w:tcPr>
            <w:tcW w:w="1646" w:type="dxa"/>
            <w:shd w:val="clear" w:color="auto" w:fill="auto"/>
          </w:tcPr>
          <w:p w:rsidR="006308FB" w:rsidRPr="00355533" w:rsidRDefault="006308FB" w:rsidP="0020496F">
            <w:pPr>
              <w:rPr>
                <w:bCs/>
                <w:iCs/>
                <w:lang w:eastAsia="x-none"/>
              </w:rPr>
            </w:pPr>
            <w:r w:rsidRPr="00355533">
              <w:rPr>
                <w:bCs/>
                <w:iCs/>
                <w:lang w:eastAsia="x-none"/>
              </w:rPr>
              <w:t>3</w:t>
            </w:r>
            <w:r>
              <w:rPr>
                <w:bCs/>
                <w:iCs/>
                <w:lang w:eastAsia="x-none"/>
              </w:rPr>
              <w:t xml:space="preserve"> dB</w:t>
            </w:r>
          </w:p>
        </w:tc>
        <w:tc>
          <w:tcPr>
            <w:tcW w:w="1624" w:type="dxa"/>
          </w:tcPr>
          <w:p w:rsidR="006308FB" w:rsidRDefault="006308FB" w:rsidP="0020496F">
            <w:pPr>
              <w:spacing w:after="180"/>
              <w:rPr>
                <w:rFonts w:ascii="Calibri" w:hAnsi="Calibri" w:cs="宋体"/>
                <w:color w:val="FF0000"/>
                <w:sz w:val="21"/>
                <w:szCs w:val="21"/>
                <w:lang w:val="en-GB" w:eastAsia="x-none"/>
              </w:rPr>
            </w:pPr>
            <w:r>
              <w:rPr>
                <w:color w:val="FF0000"/>
                <w:lang w:eastAsia="x-none"/>
              </w:rPr>
              <w:t>3 dB</w:t>
            </w:r>
          </w:p>
        </w:tc>
      </w:tr>
      <w:tr w:rsidR="006308FB" w:rsidRPr="00355533" w:rsidTr="0020496F">
        <w:trPr>
          <w:jc w:val="center"/>
        </w:trPr>
        <w:tc>
          <w:tcPr>
            <w:tcW w:w="2353" w:type="dxa"/>
            <w:shd w:val="clear" w:color="auto" w:fill="D9E2F3"/>
          </w:tcPr>
          <w:p w:rsidR="006308FB" w:rsidRPr="00355533" w:rsidRDefault="006308FB" w:rsidP="0020496F">
            <w:pPr>
              <w:rPr>
                <w:bCs/>
                <w:iCs/>
                <w:lang w:eastAsia="x-none"/>
              </w:rPr>
            </w:pPr>
            <w:r w:rsidRPr="00355533">
              <w:rPr>
                <w:bCs/>
                <w:iCs/>
                <w:lang w:eastAsia="x-none"/>
              </w:rPr>
              <w:t xml:space="preserve">Shadow margin </w:t>
            </w:r>
          </w:p>
        </w:tc>
        <w:tc>
          <w:tcPr>
            <w:tcW w:w="1655" w:type="dxa"/>
            <w:shd w:val="clear" w:color="auto" w:fill="auto"/>
          </w:tcPr>
          <w:p w:rsidR="006308FB" w:rsidRPr="00355533" w:rsidRDefault="006308FB" w:rsidP="0020496F">
            <w:pPr>
              <w:rPr>
                <w:bCs/>
                <w:iCs/>
                <w:lang w:eastAsia="x-none"/>
              </w:rPr>
            </w:pPr>
            <w:r w:rsidRPr="00355533">
              <w:rPr>
                <w:bCs/>
                <w:iCs/>
                <w:lang w:eastAsia="x-none"/>
              </w:rPr>
              <w:t>3</w:t>
            </w:r>
            <w:r>
              <w:rPr>
                <w:bCs/>
                <w:iCs/>
                <w:lang w:eastAsia="x-none"/>
              </w:rPr>
              <w:t xml:space="preserve"> dB</w:t>
            </w:r>
          </w:p>
        </w:tc>
        <w:tc>
          <w:tcPr>
            <w:tcW w:w="1516" w:type="dxa"/>
            <w:shd w:val="clear" w:color="auto" w:fill="auto"/>
          </w:tcPr>
          <w:p w:rsidR="006308FB" w:rsidRPr="00355533" w:rsidRDefault="006308FB" w:rsidP="0020496F">
            <w:pPr>
              <w:rPr>
                <w:bCs/>
                <w:iCs/>
                <w:lang w:eastAsia="x-none"/>
              </w:rPr>
            </w:pPr>
            <w:r w:rsidRPr="00355533">
              <w:rPr>
                <w:bCs/>
                <w:iCs/>
                <w:lang w:eastAsia="x-none"/>
              </w:rPr>
              <w:t>3</w:t>
            </w:r>
            <w:r>
              <w:rPr>
                <w:bCs/>
                <w:iCs/>
                <w:lang w:eastAsia="x-none"/>
              </w:rPr>
              <w:t xml:space="preserve"> dB</w:t>
            </w:r>
          </w:p>
        </w:tc>
        <w:tc>
          <w:tcPr>
            <w:tcW w:w="1646" w:type="dxa"/>
            <w:shd w:val="clear" w:color="auto" w:fill="auto"/>
          </w:tcPr>
          <w:p w:rsidR="006308FB" w:rsidRPr="00355533" w:rsidRDefault="006308FB" w:rsidP="0020496F">
            <w:pPr>
              <w:rPr>
                <w:bCs/>
                <w:iCs/>
                <w:lang w:eastAsia="x-none"/>
              </w:rPr>
            </w:pPr>
            <w:r w:rsidRPr="00355533">
              <w:rPr>
                <w:bCs/>
                <w:iCs/>
                <w:lang w:eastAsia="x-none"/>
              </w:rPr>
              <w:t>3</w:t>
            </w:r>
            <w:r>
              <w:rPr>
                <w:bCs/>
                <w:iCs/>
                <w:lang w:eastAsia="x-none"/>
              </w:rPr>
              <w:t xml:space="preserve"> dB</w:t>
            </w:r>
          </w:p>
        </w:tc>
        <w:tc>
          <w:tcPr>
            <w:tcW w:w="1624" w:type="dxa"/>
          </w:tcPr>
          <w:p w:rsidR="006308FB" w:rsidRDefault="006308FB" w:rsidP="0020496F">
            <w:pPr>
              <w:spacing w:after="180"/>
              <w:rPr>
                <w:rFonts w:ascii="Calibri" w:hAnsi="Calibri" w:cs="宋体"/>
                <w:color w:val="FF0000"/>
                <w:sz w:val="21"/>
                <w:szCs w:val="21"/>
                <w:lang w:val="en-GB" w:eastAsia="x-none"/>
              </w:rPr>
            </w:pPr>
            <w:r>
              <w:rPr>
                <w:color w:val="FF0000"/>
                <w:lang w:eastAsia="x-none"/>
              </w:rPr>
              <w:t>3 dB</w:t>
            </w:r>
          </w:p>
        </w:tc>
      </w:tr>
    </w:tbl>
    <w:p w:rsidR="006308FB" w:rsidRPr="00C720EC" w:rsidRDefault="006308FB" w:rsidP="006308FB">
      <w:pPr>
        <w:spacing w:afterLines="50"/>
        <w:rPr>
          <w:rFonts w:eastAsiaTheme="minorEastAsia"/>
          <w:b/>
          <w:sz w:val="20"/>
          <w:szCs w:val="20"/>
          <w:lang w:val="en-GB" w:eastAsia="zh-CN"/>
        </w:rPr>
      </w:pPr>
    </w:p>
    <w:p w:rsidR="00A01DEC" w:rsidRDefault="00A01DEC" w:rsidP="00A01DEC">
      <w:pPr>
        <w:rPr>
          <w:b/>
          <w:noProof/>
          <w:sz w:val="20"/>
          <w:szCs w:val="20"/>
          <w:lang w:eastAsia="zh-CN"/>
        </w:rPr>
      </w:pPr>
      <w:r w:rsidRPr="00BE7C7B">
        <w:rPr>
          <w:b/>
          <w:noProof/>
          <w:sz w:val="20"/>
          <w:szCs w:val="20"/>
          <w:lang w:eastAsia="zh-CN"/>
        </w:rPr>
        <w:t>P</w:t>
      </w:r>
      <w:r w:rsidRPr="00BE7C7B">
        <w:rPr>
          <w:rFonts w:hint="eastAsia"/>
          <w:b/>
          <w:noProof/>
          <w:sz w:val="20"/>
          <w:szCs w:val="20"/>
          <w:lang w:eastAsia="zh-CN"/>
        </w:rPr>
        <w:t xml:space="preserve">roposal </w:t>
      </w:r>
      <w:r>
        <w:rPr>
          <w:rFonts w:hint="eastAsia"/>
          <w:b/>
          <w:noProof/>
          <w:sz w:val="20"/>
          <w:szCs w:val="20"/>
          <w:lang w:eastAsia="zh-CN"/>
        </w:rPr>
        <w:t>2</w:t>
      </w:r>
      <w:r w:rsidRPr="00BE7C7B">
        <w:rPr>
          <w:rFonts w:hint="eastAsia"/>
          <w:b/>
          <w:noProof/>
          <w:sz w:val="20"/>
          <w:szCs w:val="20"/>
          <w:lang w:eastAsia="zh-CN"/>
        </w:rPr>
        <w:t>：</w:t>
      </w:r>
      <w:r>
        <w:rPr>
          <w:rFonts w:hint="eastAsia"/>
          <w:b/>
          <w:noProof/>
          <w:sz w:val="20"/>
          <w:szCs w:val="20"/>
          <w:lang w:eastAsia="zh-CN"/>
        </w:rPr>
        <w:t xml:space="preserve">Capture the result of Table 2 into TR 36.763. </w:t>
      </w:r>
    </w:p>
    <w:p w:rsidR="00263FA7" w:rsidRPr="00BA4A13" w:rsidRDefault="00263FA7" w:rsidP="00263FA7">
      <w:pPr>
        <w:spacing w:beforeLines="50" w:before="120" w:afterLines="50"/>
        <w:rPr>
          <w:rFonts w:eastAsiaTheme="minorEastAsia"/>
          <w:sz w:val="20"/>
          <w:szCs w:val="20"/>
          <w:lang w:eastAsia="zh-CN"/>
        </w:rPr>
      </w:pPr>
      <w:r w:rsidRPr="00BE7C7B">
        <w:rPr>
          <w:b/>
          <w:noProof/>
          <w:sz w:val="20"/>
          <w:szCs w:val="20"/>
          <w:lang w:eastAsia="zh-CN"/>
        </w:rPr>
        <w:t>P</w:t>
      </w:r>
      <w:r w:rsidRPr="00BE7C7B">
        <w:rPr>
          <w:rFonts w:hint="eastAsia"/>
          <w:b/>
          <w:noProof/>
          <w:sz w:val="20"/>
          <w:szCs w:val="20"/>
          <w:lang w:eastAsia="zh-CN"/>
        </w:rPr>
        <w:t xml:space="preserve">roposal </w:t>
      </w:r>
      <w:r>
        <w:rPr>
          <w:rFonts w:hint="eastAsia"/>
          <w:b/>
          <w:noProof/>
          <w:sz w:val="20"/>
          <w:szCs w:val="20"/>
          <w:lang w:eastAsia="zh-CN"/>
        </w:rPr>
        <w:t>3</w:t>
      </w:r>
      <w:r w:rsidRPr="00BE7C7B">
        <w:rPr>
          <w:rFonts w:hint="eastAsia"/>
          <w:b/>
          <w:noProof/>
          <w:sz w:val="20"/>
          <w:szCs w:val="20"/>
          <w:lang w:eastAsia="zh-CN"/>
        </w:rPr>
        <w:t>：</w:t>
      </w:r>
      <w:r>
        <w:rPr>
          <w:rFonts w:hint="eastAsia"/>
          <w:b/>
          <w:noProof/>
          <w:sz w:val="20"/>
          <w:szCs w:val="20"/>
          <w:lang w:eastAsia="zh-CN"/>
        </w:rPr>
        <w:t xml:space="preserve">Support </w:t>
      </w:r>
      <w:r w:rsidRPr="00A372EE">
        <w:rPr>
          <w:b/>
          <w:noProof/>
          <w:sz w:val="20"/>
          <w:szCs w:val="20"/>
          <w:lang w:eastAsia="zh-CN"/>
        </w:rPr>
        <w:t>stand-alone deployment</w:t>
      </w:r>
      <w:r>
        <w:rPr>
          <w:rFonts w:hint="eastAsia"/>
          <w:b/>
          <w:noProof/>
          <w:sz w:val="20"/>
          <w:szCs w:val="20"/>
          <w:lang w:eastAsia="zh-CN"/>
        </w:rPr>
        <w:t xml:space="preserve"> for </w:t>
      </w:r>
      <w:r w:rsidRPr="00A372EE">
        <w:rPr>
          <w:b/>
          <w:noProof/>
          <w:sz w:val="20"/>
          <w:szCs w:val="20"/>
          <w:lang w:eastAsia="zh-CN"/>
        </w:rPr>
        <w:t>NB-IoT</w:t>
      </w:r>
      <w:r w:rsidRPr="00A372EE">
        <w:rPr>
          <w:rFonts w:hint="eastAsia"/>
          <w:b/>
          <w:noProof/>
          <w:sz w:val="20"/>
          <w:szCs w:val="20"/>
          <w:lang w:eastAsia="zh-CN"/>
        </w:rPr>
        <w:t xml:space="preserve"> and e</w:t>
      </w:r>
      <w:r w:rsidRPr="00A372EE">
        <w:rPr>
          <w:b/>
          <w:noProof/>
          <w:sz w:val="20"/>
          <w:szCs w:val="20"/>
          <w:lang w:eastAsia="zh-CN"/>
        </w:rPr>
        <w:t>MTC</w:t>
      </w:r>
      <w:r w:rsidRPr="00A372EE">
        <w:rPr>
          <w:rFonts w:hint="eastAsia"/>
          <w:b/>
          <w:noProof/>
          <w:sz w:val="20"/>
          <w:szCs w:val="20"/>
          <w:lang w:eastAsia="zh-CN"/>
        </w:rPr>
        <w:t xml:space="preserve"> in </w:t>
      </w:r>
      <w:r w:rsidRPr="00A372EE">
        <w:rPr>
          <w:b/>
          <w:noProof/>
          <w:sz w:val="20"/>
          <w:szCs w:val="20"/>
          <w:lang w:eastAsia="zh-CN"/>
        </w:rPr>
        <w:t>I</w:t>
      </w:r>
      <w:r w:rsidRPr="00A372EE">
        <w:rPr>
          <w:rFonts w:hint="eastAsia"/>
          <w:b/>
          <w:noProof/>
          <w:sz w:val="20"/>
          <w:szCs w:val="20"/>
          <w:lang w:eastAsia="zh-CN"/>
        </w:rPr>
        <w:t>o</w:t>
      </w:r>
      <w:r w:rsidRPr="00A372EE">
        <w:rPr>
          <w:b/>
          <w:noProof/>
          <w:sz w:val="20"/>
          <w:szCs w:val="20"/>
          <w:lang w:eastAsia="zh-CN"/>
        </w:rPr>
        <w:t>T NTN</w:t>
      </w:r>
      <w:r w:rsidRPr="00A372EE">
        <w:rPr>
          <w:rFonts w:hint="eastAsia"/>
          <w:b/>
          <w:noProof/>
          <w:sz w:val="20"/>
          <w:szCs w:val="20"/>
          <w:lang w:eastAsia="zh-CN"/>
        </w:rPr>
        <w:t>.</w:t>
      </w:r>
    </w:p>
    <w:p w:rsidR="005101B0" w:rsidRPr="00263FA7" w:rsidRDefault="00E9174D" w:rsidP="002D7EA6">
      <w:pPr>
        <w:tabs>
          <w:tab w:val="left" w:pos="7172"/>
        </w:tabs>
        <w:rPr>
          <w:b/>
          <w:noProof/>
          <w:sz w:val="20"/>
          <w:szCs w:val="20"/>
          <w:lang w:eastAsia="zh-CN"/>
        </w:rPr>
      </w:pPr>
      <w:r>
        <w:rPr>
          <w:rFonts w:hint="eastAsia"/>
          <w:b/>
          <w:noProof/>
          <w:sz w:val="20"/>
          <w:szCs w:val="20"/>
          <w:lang w:eastAsia="zh-CN"/>
        </w:rPr>
        <w:t xml:space="preserve"> </w:t>
      </w:r>
    </w:p>
    <w:p w:rsidR="008C3CE1" w:rsidRDefault="008C3CE1" w:rsidP="008C3CE1">
      <w:pPr>
        <w:pStyle w:val="1"/>
        <w:rPr>
          <w:lang w:eastAsia="zh-CN"/>
        </w:rPr>
      </w:pPr>
      <w:r>
        <w:rPr>
          <w:rFonts w:hint="eastAsia"/>
          <w:lang w:eastAsia="zh-CN"/>
        </w:rPr>
        <w:t>References</w:t>
      </w:r>
    </w:p>
    <w:p w:rsidR="008C3CE1" w:rsidRDefault="00406887" w:rsidP="00F1558C">
      <w:pPr>
        <w:pStyle w:val="a5"/>
        <w:numPr>
          <w:ilvl w:val="0"/>
          <w:numId w:val="2"/>
        </w:numPr>
        <w:ind w:firstLineChars="0"/>
        <w:rPr>
          <w:kern w:val="2"/>
          <w:sz w:val="20"/>
          <w:szCs w:val="20"/>
          <w:lang w:eastAsia="zh-CN"/>
        </w:rPr>
      </w:pPr>
      <w:r>
        <w:rPr>
          <w:rFonts w:hint="eastAsia"/>
          <w:kern w:val="2"/>
          <w:sz w:val="20"/>
          <w:szCs w:val="20"/>
          <w:lang w:eastAsia="zh-CN"/>
        </w:rPr>
        <w:t>RAN1 #10</w:t>
      </w:r>
      <w:r w:rsidR="00EF1AB3">
        <w:rPr>
          <w:rFonts w:hint="eastAsia"/>
          <w:kern w:val="2"/>
          <w:sz w:val="20"/>
          <w:szCs w:val="20"/>
          <w:lang w:eastAsia="zh-CN"/>
        </w:rPr>
        <w:t>4</w:t>
      </w:r>
      <w:r w:rsidR="00B164DF">
        <w:rPr>
          <w:rFonts w:hint="eastAsia"/>
          <w:kern w:val="2"/>
          <w:sz w:val="20"/>
          <w:szCs w:val="20"/>
          <w:lang w:eastAsia="zh-CN"/>
        </w:rPr>
        <w:t>bis</w:t>
      </w:r>
      <w:r>
        <w:rPr>
          <w:rFonts w:hint="eastAsia"/>
          <w:kern w:val="2"/>
          <w:sz w:val="20"/>
          <w:szCs w:val="20"/>
          <w:lang w:eastAsia="zh-CN"/>
        </w:rPr>
        <w:t xml:space="preserve"> Chairman not</w:t>
      </w:r>
      <w:r w:rsidR="003E711E">
        <w:rPr>
          <w:rFonts w:hint="eastAsia"/>
          <w:kern w:val="2"/>
          <w:sz w:val="20"/>
          <w:szCs w:val="20"/>
          <w:lang w:eastAsia="zh-CN"/>
        </w:rPr>
        <w:t>e</w:t>
      </w:r>
      <w:r>
        <w:rPr>
          <w:rFonts w:hint="eastAsia"/>
          <w:kern w:val="2"/>
          <w:sz w:val="20"/>
          <w:szCs w:val="20"/>
          <w:lang w:eastAsia="zh-CN"/>
        </w:rPr>
        <w:t>s</w:t>
      </w:r>
    </w:p>
    <w:p w:rsidR="00FE39E3" w:rsidRPr="00E20C37" w:rsidRDefault="00FE39E3" w:rsidP="00FE39E3">
      <w:pPr>
        <w:pStyle w:val="a5"/>
        <w:numPr>
          <w:ilvl w:val="0"/>
          <w:numId w:val="2"/>
        </w:numPr>
        <w:ind w:firstLineChars="0"/>
        <w:rPr>
          <w:kern w:val="2"/>
          <w:sz w:val="20"/>
          <w:szCs w:val="20"/>
          <w:lang w:eastAsia="zh-CN"/>
        </w:rPr>
      </w:pPr>
      <w:r w:rsidRPr="004C616F">
        <w:rPr>
          <w:rFonts w:hint="eastAsia"/>
          <w:kern w:val="2"/>
          <w:sz w:val="20"/>
          <w:szCs w:val="20"/>
          <w:lang w:eastAsia="zh-CN"/>
        </w:rPr>
        <w:t>T</w:t>
      </w:r>
      <w:r w:rsidRPr="004C616F">
        <w:rPr>
          <w:kern w:val="2"/>
          <w:sz w:val="20"/>
          <w:szCs w:val="20"/>
          <w:lang w:eastAsia="zh-CN"/>
        </w:rPr>
        <w:t>R 3</w:t>
      </w:r>
      <w:r w:rsidR="00A30A26">
        <w:rPr>
          <w:rFonts w:hint="eastAsia"/>
          <w:kern w:val="2"/>
          <w:sz w:val="20"/>
          <w:szCs w:val="20"/>
          <w:lang w:eastAsia="zh-CN"/>
        </w:rPr>
        <w:t>7.824</w:t>
      </w:r>
    </w:p>
    <w:p w:rsidR="00FE39E3" w:rsidRPr="00FD5CEE" w:rsidRDefault="00FE39E3" w:rsidP="00FE39E3">
      <w:pPr>
        <w:ind w:left="360"/>
        <w:rPr>
          <w:kern w:val="2"/>
          <w:sz w:val="20"/>
          <w:szCs w:val="20"/>
          <w:lang w:eastAsia="zh-CN"/>
        </w:rPr>
      </w:pPr>
    </w:p>
    <w:sectPr w:rsidR="00FE39E3" w:rsidRPr="00FD5CEE" w:rsidSect="00FF1FE7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61BC" w:rsidRDefault="002361BC" w:rsidP="008C3CE1">
      <w:pPr>
        <w:spacing w:after="0"/>
      </w:pPr>
      <w:r>
        <w:separator/>
      </w:r>
    </w:p>
  </w:endnote>
  <w:endnote w:type="continuationSeparator" w:id="0">
    <w:p w:rsidR="002361BC" w:rsidRDefault="002361BC" w:rsidP="008C3C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61BC" w:rsidRDefault="002361BC" w:rsidP="008C3CE1">
      <w:pPr>
        <w:spacing w:after="0"/>
      </w:pPr>
      <w:r>
        <w:separator/>
      </w:r>
    </w:p>
  </w:footnote>
  <w:footnote w:type="continuationSeparator" w:id="0">
    <w:p w:rsidR="002361BC" w:rsidRDefault="002361BC" w:rsidP="008C3CE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B4FEA"/>
    <w:multiLevelType w:val="hybridMultilevel"/>
    <w:tmpl w:val="2926F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03554D"/>
    <w:multiLevelType w:val="hybridMultilevel"/>
    <w:tmpl w:val="4872B6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DFF2016"/>
    <w:multiLevelType w:val="hybridMultilevel"/>
    <w:tmpl w:val="259891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6BB2B48"/>
    <w:multiLevelType w:val="hybridMultilevel"/>
    <w:tmpl w:val="6C3467EE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9493C48"/>
    <w:multiLevelType w:val="hybridMultilevel"/>
    <w:tmpl w:val="90F47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627FCF"/>
    <w:multiLevelType w:val="hybridMultilevel"/>
    <w:tmpl w:val="C87003A4"/>
    <w:lvl w:ilvl="0" w:tplc="04090003">
      <w:start w:val="1"/>
      <w:numFmt w:val="bullet"/>
      <w:lvlText w:val=""/>
      <w:lvlJc w:val="left"/>
      <w:pPr>
        <w:ind w:left="83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98" w:hanging="420"/>
      </w:pPr>
      <w:rPr>
        <w:rFonts w:ascii="Wingdings" w:hAnsi="Wingdings" w:hint="default"/>
      </w:rPr>
    </w:lvl>
  </w:abstractNum>
  <w:abstractNum w:abstractNumId="6">
    <w:nsid w:val="290677F5"/>
    <w:multiLevelType w:val="multilevel"/>
    <w:tmpl w:val="290677F5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16A7829"/>
    <w:multiLevelType w:val="hybridMultilevel"/>
    <w:tmpl w:val="41D0500C"/>
    <w:lvl w:ilvl="0" w:tplc="7CC298DC">
      <w:start w:val="1"/>
      <w:numFmt w:val="decimal"/>
      <w:lvlText w:val="[%1]"/>
      <w:lvlJc w:val="left"/>
      <w:pPr>
        <w:ind w:left="720" w:hanging="360"/>
      </w:pPr>
      <w:rPr>
        <w:rFonts w:hint="eastAsia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356B1386"/>
    <w:multiLevelType w:val="hybridMultilevel"/>
    <w:tmpl w:val="484619FA"/>
    <w:lvl w:ilvl="0" w:tplc="E6D63A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6872127"/>
    <w:multiLevelType w:val="hybridMultilevel"/>
    <w:tmpl w:val="08586022"/>
    <w:lvl w:ilvl="0" w:tplc="D7125E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8432E14"/>
    <w:multiLevelType w:val="hybridMultilevel"/>
    <w:tmpl w:val="29088F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F2D6696"/>
    <w:multiLevelType w:val="hybridMultilevel"/>
    <w:tmpl w:val="8B92FD4E"/>
    <w:lvl w:ilvl="0" w:tplc="FB4AD4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5843673"/>
    <w:multiLevelType w:val="multilevel"/>
    <w:tmpl w:val="1AE89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7741563B"/>
    <w:multiLevelType w:val="hybridMultilevel"/>
    <w:tmpl w:val="A66C1268"/>
    <w:lvl w:ilvl="0" w:tplc="EE06EAAC">
      <w:start w:val="1"/>
      <w:numFmt w:val="bullet"/>
      <w:lvlText w:val="•"/>
      <w:lvlJc w:val="left"/>
      <w:pPr>
        <w:ind w:left="704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>
    <w:nsid w:val="7CA6378C"/>
    <w:multiLevelType w:val="hybridMultilevel"/>
    <w:tmpl w:val="66565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3"/>
  </w:num>
  <w:num w:numId="6">
    <w:abstractNumId w:val="4"/>
  </w:num>
  <w:num w:numId="7">
    <w:abstractNumId w:val="0"/>
  </w:num>
  <w:num w:numId="8">
    <w:abstractNumId w:val="15"/>
  </w:num>
  <w:num w:numId="9">
    <w:abstractNumId w:val="9"/>
  </w:num>
  <w:num w:numId="10">
    <w:abstractNumId w:val="12"/>
  </w:num>
  <w:num w:numId="11">
    <w:abstractNumId w:val="10"/>
  </w:num>
  <w:num w:numId="12">
    <w:abstractNumId w:val="6"/>
  </w:num>
  <w:num w:numId="13">
    <w:abstractNumId w:val="5"/>
  </w:num>
  <w:num w:numId="14">
    <w:abstractNumId w:val="2"/>
  </w:num>
  <w:num w:numId="15">
    <w:abstractNumId w:val="11"/>
  </w:num>
  <w:num w:numId="16">
    <w:abstractNumId w:val="1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C2A"/>
    <w:rsid w:val="00011521"/>
    <w:rsid w:val="000128A0"/>
    <w:rsid w:val="000164D7"/>
    <w:rsid w:val="000234D7"/>
    <w:rsid w:val="00024C43"/>
    <w:rsid w:val="00025C6C"/>
    <w:rsid w:val="00041D0C"/>
    <w:rsid w:val="00043F4B"/>
    <w:rsid w:val="00046089"/>
    <w:rsid w:val="00047A98"/>
    <w:rsid w:val="0005401E"/>
    <w:rsid w:val="00064020"/>
    <w:rsid w:val="0006736E"/>
    <w:rsid w:val="0007305C"/>
    <w:rsid w:val="0007332B"/>
    <w:rsid w:val="0007667D"/>
    <w:rsid w:val="00077B52"/>
    <w:rsid w:val="00080E96"/>
    <w:rsid w:val="00082718"/>
    <w:rsid w:val="00082855"/>
    <w:rsid w:val="00082ECB"/>
    <w:rsid w:val="00086875"/>
    <w:rsid w:val="000A12F0"/>
    <w:rsid w:val="000A1BCA"/>
    <w:rsid w:val="000A4214"/>
    <w:rsid w:val="000A64A2"/>
    <w:rsid w:val="000B3252"/>
    <w:rsid w:val="000C2D9D"/>
    <w:rsid w:val="000C38AE"/>
    <w:rsid w:val="000C57A3"/>
    <w:rsid w:val="000E2A2C"/>
    <w:rsid w:val="000E499D"/>
    <w:rsid w:val="00111EE8"/>
    <w:rsid w:val="001122CA"/>
    <w:rsid w:val="001143F1"/>
    <w:rsid w:val="001172B1"/>
    <w:rsid w:val="00130D99"/>
    <w:rsid w:val="00134482"/>
    <w:rsid w:val="001401BD"/>
    <w:rsid w:val="00144E0B"/>
    <w:rsid w:val="001474CA"/>
    <w:rsid w:val="001538CA"/>
    <w:rsid w:val="00154E96"/>
    <w:rsid w:val="001674F2"/>
    <w:rsid w:val="00180D4D"/>
    <w:rsid w:val="00187688"/>
    <w:rsid w:val="001940DA"/>
    <w:rsid w:val="001943DE"/>
    <w:rsid w:val="0019650D"/>
    <w:rsid w:val="001A62D9"/>
    <w:rsid w:val="001A6917"/>
    <w:rsid w:val="001B04FE"/>
    <w:rsid w:val="001C437C"/>
    <w:rsid w:val="001E11CA"/>
    <w:rsid w:val="001E2206"/>
    <w:rsid w:val="001E5148"/>
    <w:rsid w:val="001E5497"/>
    <w:rsid w:val="0021592C"/>
    <w:rsid w:val="002361BC"/>
    <w:rsid w:val="00241276"/>
    <w:rsid w:val="00244EA6"/>
    <w:rsid w:val="00247F25"/>
    <w:rsid w:val="002538E7"/>
    <w:rsid w:val="00253E8E"/>
    <w:rsid w:val="00263FA7"/>
    <w:rsid w:val="0026508C"/>
    <w:rsid w:val="00271140"/>
    <w:rsid w:val="00277404"/>
    <w:rsid w:val="00282110"/>
    <w:rsid w:val="00284B04"/>
    <w:rsid w:val="00284CB9"/>
    <w:rsid w:val="00287220"/>
    <w:rsid w:val="00291956"/>
    <w:rsid w:val="00292EDD"/>
    <w:rsid w:val="002B69D3"/>
    <w:rsid w:val="002C04F8"/>
    <w:rsid w:val="002D7EA6"/>
    <w:rsid w:val="002E6FDA"/>
    <w:rsid w:val="00303433"/>
    <w:rsid w:val="003065CC"/>
    <w:rsid w:val="00315D9B"/>
    <w:rsid w:val="00316CD1"/>
    <w:rsid w:val="00320A1A"/>
    <w:rsid w:val="003336AC"/>
    <w:rsid w:val="00335FEC"/>
    <w:rsid w:val="0033742A"/>
    <w:rsid w:val="003430F5"/>
    <w:rsid w:val="00347F1C"/>
    <w:rsid w:val="00354EA3"/>
    <w:rsid w:val="0036080C"/>
    <w:rsid w:val="0036383B"/>
    <w:rsid w:val="003654A0"/>
    <w:rsid w:val="003658E9"/>
    <w:rsid w:val="003730D5"/>
    <w:rsid w:val="0038272D"/>
    <w:rsid w:val="00386ECE"/>
    <w:rsid w:val="00394A30"/>
    <w:rsid w:val="00397D1B"/>
    <w:rsid w:val="003B54D0"/>
    <w:rsid w:val="003C531A"/>
    <w:rsid w:val="003D0394"/>
    <w:rsid w:val="003D051B"/>
    <w:rsid w:val="003D4EDF"/>
    <w:rsid w:val="003E33A2"/>
    <w:rsid w:val="003E3570"/>
    <w:rsid w:val="003E711E"/>
    <w:rsid w:val="003F5C11"/>
    <w:rsid w:val="003F623C"/>
    <w:rsid w:val="0040498A"/>
    <w:rsid w:val="00406887"/>
    <w:rsid w:val="00406B0D"/>
    <w:rsid w:val="00407523"/>
    <w:rsid w:val="004160EE"/>
    <w:rsid w:val="00417C4E"/>
    <w:rsid w:val="00420A9D"/>
    <w:rsid w:val="00440BA1"/>
    <w:rsid w:val="00441E5A"/>
    <w:rsid w:val="00451B40"/>
    <w:rsid w:val="004551C6"/>
    <w:rsid w:val="00467818"/>
    <w:rsid w:val="00474AF5"/>
    <w:rsid w:val="00476958"/>
    <w:rsid w:val="00477A6C"/>
    <w:rsid w:val="00485C7D"/>
    <w:rsid w:val="0049189A"/>
    <w:rsid w:val="004A17E3"/>
    <w:rsid w:val="004A26A9"/>
    <w:rsid w:val="004B05DB"/>
    <w:rsid w:val="004B1A1A"/>
    <w:rsid w:val="004B562C"/>
    <w:rsid w:val="004C0C99"/>
    <w:rsid w:val="004C451F"/>
    <w:rsid w:val="004C602C"/>
    <w:rsid w:val="004C616F"/>
    <w:rsid w:val="004C6D62"/>
    <w:rsid w:val="004D25F4"/>
    <w:rsid w:val="004D4F2B"/>
    <w:rsid w:val="004D72F7"/>
    <w:rsid w:val="004D77E7"/>
    <w:rsid w:val="00502200"/>
    <w:rsid w:val="005101B0"/>
    <w:rsid w:val="00513D91"/>
    <w:rsid w:val="00514468"/>
    <w:rsid w:val="005260F5"/>
    <w:rsid w:val="00531B6F"/>
    <w:rsid w:val="00534016"/>
    <w:rsid w:val="00543917"/>
    <w:rsid w:val="00544DDD"/>
    <w:rsid w:val="00550BEC"/>
    <w:rsid w:val="00551DD4"/>
    <w:rsid w:val="005662E2"/>
    <w:rsid w:val="0057209C"/>
    <w:rsid w:val="0057362B"/>
    <w:rsid w:val="00575C11"/>
    <w:rsid w:val="0058192B"/>
    <w:rsid w:val="0058192C"/>
    <w:rsid w:val="00592E4A"/>
    <w:rsid w:val="005C0F2B"/>
    <w:rsid w:val="005C2B78"/>
    <w:rsid w:val="005C4B2E"/>
    <w:rsid w:val="005D58E7"/>
    <w:rsid w:val="005E0FCD"/>
    <w:rsid w:val="005E25FD"/>
    <w:rsid w:val="005E317D"/>
    <w:rsid w:val="005F7901"/>
    <w:rsid w:val="00606937"/>
    <w:rsid w:val="00607222"/>
    <w:rsid w:val="0060796B"/>
    <w:rsid w:val="00610C2A"/>
    <w:rsid w:val="00615358"/>
    <w:rsid w:val="00616BEF"/>
    <w:rsid w:val="00621A22"/>
    <w:rsid w:val="006308FB"/>
    <w:rsid w:val="00631CEB"/>
    <w:rsid w:val="00633285"/>
    <w:rsid w:val="00634E92"/>
    <w:rsid w:val="00645DFF"/>
    <w:rsid w:val="0065122D"/>
    <w:rsid w:val="00655EEC"/>
    <w:rsid w:val="00656AEB"/>
    <w:rsid w:val="00657148"/>
    <w:rsid w:val="00657ACF"/>
    <w:rsid w:val="00664A11"/>
    <w:rsid w:val="006739B7"/>
    <w:rsid w:val="00676E6E"/>
    <w:rsid w:val="00680F7B"/>
    <w:rsid w:val="00692B90"/>
    <w:rsid w:val="00692D12"/>
    <w:rsid w:val="006A1FDC"/>
    <w:rsid w:val="006A22DA"/>
    <w:rsid w:val="006A243D"/>
    <w:rsid w:val="006A64B3"/>
    <w:rsid w:val="006A6653"/>
    <w:rsid w:val="006B07FB"/>
    <w:rsid w:val="006B13C1"/>
    <w:rsid w:val="006E15A1"/>
    <w:rsid w:val="006E6139"/>
    <w:rsid w:val="0070132E"/>
    <w:rsid w:val="007108B0"/>
    <w:rsid w:val="00713B14"/>
    <w:rsid w:val="0072343F"/>
    <w:rsid w:val="00724292"/>
    <w:rsid w:val="00735B00"/>
    <w:rsid w:val="0074371D"/>
    <w:rsid w:val="0074719C"/>
    <w:rsid w:val="00755E70"/>
    <w:rsid w:val="00760ECA"/>
    <w:rsid w:val="00764D38"/>
    <w:rsid w:val="00766F2F"/>
    <w:rsid w:val="00773397"/>
    <w:rsid w:val="0077441C"/>
    <w:rsid w:val="00777D9B"/>
    <w:rsid w:val="00786C5D"/>
    <w:rsid w:val="00793154"/>
    <w:rsid w:val="00797134"/>
    <w:rsid w:val="007A1C06"/>
    <w:rsid w:val="007A7C47"/>
    <w:rsid w:val="007B187F"/>
    <w:rsid w:val="007B2B3C"/>
    <w:rsid w:val="007B5565"/>
    <w:rsid w:val="007B5F8C"/>
    <w:rsid w:val="007D4A01"/>
    <w:rsid w:val="007D5456"/>
    <w:rsid w:val="007D7132"/>
    <w:rsid w:val="007E05E0"/>
    <w:rsid w:val="007E2303"/>
    <w:rsid w:val="007E6A4B"/>
    <w:rsid w:val="007F0FFB"/>
    <w:rsid w:val="007F3709"/>
    <w:rsid w:val="0080535A"/>
    <w:rsid w:val="008161B8"/>
    <w:rsid w:val="0081630C"/>
    <w:rsid w:val="0081687A"/>
    <w:rsid w:val="00816C96"/>
    <w:rsid w:val="00817C2A"/>
    <w:rsid w:val="00825363"/>
    <w:rsid w:val="008307F4"/>
    <w:rsid w:val="008323A8"/>
    <w:rsid w:val="00832CD5"/>
    <w:rsid w:val="00836806"/>
    <w:rsid w:val="00840043"/>
    <w:rsid w:val="00840C00"/>
    <w:rsid w:val="00845BB8"/>
    <w:rsid w:val="0085236B"/>
    <w:rsid w:val="00857AB6"/>
    <w:rsid w:val="00863CC5"/>
    <w:rsid w:val="00863F1A"/>
    <w:rsid w:val="0087129F"/>
    <w:rsid w:val="008733BD"/>
    <w:rsid w:val="00877756"/>
    <w:rsid w:val="008B4CBD"/>
    <w:rsid w:val="008C1C20"/>
    <w:rsid w:val="008C3CE1"/>
    <w:rsid w:val="008D0011"/>
    <w:rsid w:val="008D3229"/>
    <w:rsid w:val="008D606D"/>
    <w:rsid w:val="008E2BDE"/>
    <w:rsid w:val="008F043E"/>
    <w:rsid w:val="00901079"/>
    <w:rsid w:val="009026F0"/>
    <w:rsid w:val="009176A5"/>
    <w:rsid w:val="00921193"/>
    <w:rsid w:val="00924929"/>
    <w:rsid w:val="00931F6F"/>
    <w:rsid w:val="00935FF6"/>
    <w:rsid w:val="00945BB0"/>
    <w:rsid w:val="00956BDA"/>
    <w:rsid w:val="00960C03"/>
    <w:rsid w:val="009647AF"/>
    <w:rsid w:val="00965650"/>
    <w:rsid w:val="009756B4"/>
    <w:rsid w:val="00976DDA"/>
    <w:rsid w:val="009775FC"/>
    <w:rsid w:val="00984666"/>
    <w:rsid w:val="00992755"/>
    <w:rsid w:val="0099566C"/>
    <w:rsid w:val="009A065A"/>
    <w:rsid w:val="009A304D"/>
    <w:rsid w:val="009A70BA"/>
    <w:rsid w:val="009D2199"/>
    <w:rsid w:val="009D320D"/>
    <w:rsid w:val="009D68F9"/>
    <w:rsid w:val="009E3D0B"/>
    <w:rsid w:val="009F55FE"/>
    <w:rsid w:val="00A00FB4"/>
    <w:rsid w:val="00A01DEC"/>
    <w:rsid w:val="00A066B8"/>
    <w:rsid w:val="00A11FBC"/>
    <w:rsid w:val="00A1290A"/>
    <w:rsid w:val="00A25F35"/>
    <w:rsid w:val="00A30A26"/>
    <w:rsid w:val="00A3568F"/>
    <w:rsid w:val="00A372EE"/>
    <w:rsid w:val="00A42C0B"/>
    <w:rsid w:val="00A468BA"/>
    <w:rsid w:val="00A675EC"/>
    <w:rsid w:val="00A71DD3"/>
    <w:rsid w:val="00A94ADD"/>
    <w:rsid w:val="00A9700F"/>
    <w:rsid w:val="00A97EFC"/>
    <w:rsid w:val="00AA7133"/>
    <w:rsid w:val="00AC12D3"/>
    <w:rsid w:val="00AC1E2C"/>
    <w:rsid w:val="00AC2332"/>
    <w:rsid w:val="00AC4DDD"/>
    <w:rsid w:val="00AD1CD2"/>
    <w:rsid w:val="00AD6C16"/>
    <w:rsid w:val="00AF4FF7"/>
    <w:rsid w:val="00B014C7"/>
    <w:rsid w:val="00B07766"/>
    <w:rsid w:val="00B164DF"/>
    <w:rsid w:val="00B221D5"/>
    <w:rsid w:val="00B321D5"/>
    <w:rsid w:val="00B3699E"/>
    <w:rsid w:val="00B36B5A"/>
    <w:rsid w:val="00B37BB6"/>
    <w:rsid w:val="00B71952"/>
    <w:rsid w:val="00B774E8"/>
    <w:rsid w:val="00B86BEF"/>
    <w:rsid w:val="00B87219"/>
    <w:rsid w:val="00B90281"/>
    <w:rsid w:val="00B907A3"/>
    <w:rsid w:val="00BA469A"/>
    <w:rsid w:val="00BA4A13"/>
    <w:rsid w:val="00BA4B4C"/>
    <w:rsid w:val="00BA6D56"/>
    <w:rsid w:val="00BA7A6D"/>
    <w:rsid w:val="00BB5DB8"/>
    <w:rsid w:val="00BB68E3"/>
    <w:rsid w:val="00BC313B"/>
    <w:rsid w:val="00BC49F4"/>
    <w:rsid w:val="00BD5073"/>
    <w:rsid w:val="00BE7C7B"/>
    <w:rsid w:val="00BF6487"/>
    <w:rsid w:val="00C0214A"/>
    <w:rsid w:val="00C0233E"/>
    <w:rsid w:val="00C03698"/>
    <w:rsid w:val="00C11FF3"/>
    <w:rsid w:val="00C177DC"/>
    <w:rsid w:val="00C17BD8"/>
    <w:rsid w:val="00C2135F"/>
    <w:rsid w:val="00C21F39"/>
    <w:rsid w:val="00C33B5B"/>
    <w:rsid w:val="00C34020"/>
    <w:rsid w:val="00C369AE"/>
    <w:rsid w:val="00C40949"/>
    <w:rsid w:val="00C449A2"/>
    <w:rsid w:val="00C50D26"/>
    <w:rsid w:val="00C55E52"/>
    <w:rsid w:val="00C675D6"/>
    <w:rsid w:val="00C679C2"/>
    <w:rsid w:val="00C720EC"/>
    <w:rsid w:val="00CA4F27"/>
    <w:rsid w:val="00CB32A0"/>
    <w:rsid w:val="00CC2EF0"/>
    <w:rsid w:val="00D05D89"/>
    <w:rsid w:val="00D06960"/>
    <w:rsid w:val="00D07BBC"/>
    <w:rsid w:val="00D10ADF"/>
    <w:rsid w:val="00D110C0"/>
    <w:rsid w:val="00D12032"/>
    <w:rsid w:val="00D143B2"/>
    <w:rsid w:val="00D216BB"/>
    <w:rsid w:val="00D249F1"/>
    <w:rsid w:val="00D325B3"/>
    <w:rsid w:val="00D3319B"/>
    <w:rsid w:val="00D342C3"/>
    <w:rsid w:val="00D36951"/>
    <w:rsid w:val="00D4546E"/>
    <w:rsid w:val="00D47595"/>
    <w:rsid w:val="00D477F4"/>
    <w:rsid w:val="00D516CD"/>
    <w:rsid w:val="00D63938"/>
    <w:rsid w:val="00D63FBD"/>
    <w:rsid w:val="00D67033"/>
    <w:rsid w:val="00D76D70"/>
    <w:rsid w:val="00D827D8"/>
    <w:rsid w:val="00D866F1"/>
    <w:rsid w:val="00D91157"/>
    <w:rsid w:val="00D93A61"/>
    <w:rsid w:val="00D94A0F"/>
    <w:rsid w:val="00D95156"/>
    <w:rsid w:val="00DB4AF5"/>
    <w:rsid w:val="00DB7B66"/>
    <w:rsid w:val="00DC4549"/>
    <w:rsid w:val="00DC5358"/>
    <w:rsid w:val="00DC57D0"/>
    <w:rsid w:val="00DD2F08"/>
    <w:rsid w:val="00E06A5B"/>
    <w:rsid w:val="00E07DC2"/>
    <w:rsid w:val="00E1774E"/>
    <w:rsid w:val="00E20168"/>
    <w:rsid w:val="00E20E57"/>
    <w:rsid w:val="00E246E4"/>
    <w:rsid w:val="00E273F2"/>
    <w:rsid w:val="00E33DE8"/>
    <w:rsid w:val="00E36238"/>
    <w:rsid w:val="00E47EDB"/>
    <w:rsid w:val="00E56E58"/>
    <w:rsid w:val="00E701DB"/>
    <w:rsid w:val="00E75537"/>
    <w:rsid w:val="00E77ECD"/>
    <w:rsid w:val="00E83B7B"/>
    <w:rsid w:val="00E9174D"/>
    <w:rsid w:val="00E9515C"/>
    <w:rsid w:val="00EA0A06"/>
    <w:rsid w:val="00EA18D1"/>
    <w:rsid w:val="00EA2E4F"/>
    <w:rsid w:val="00EA5D7A"/>
    <w:rsid w:val="00EA6A9B"/>
    <w:rsid w:val="00EB1C36"/>
    <w:rsid w:val="00EB1F7A"/>
    <w:rsid w:val="00EB678F"/>
    <w:rsid w:val="00EC03B5"/>
    <w:rsid w:val="00EC4165"/>
    <w:rsid w:val="00EC5B89"/>
    <w:rsid w:val="00ED4912"/>
    <w:rsid w:val="00EE4549"/>
    <w:rsid w:val="00EE6E83"/>
    <w:rsid w:val="00EF10BE"/>
    <w:rsid w:val="00EF1AB3"/>
    <w:rsid w:val="00F000DB"/>
    <w:rsid w:val="00F008DC"/>
    <w:rsid w:val="00F009CA"/>
    <w:rsid w:val="00F05F13"/>
    <w:rsid w:val="00F10D58"/>
    <w:rsid w:val="00F132A7"/>
    <w:rsid w:val="00F1558C"/>
    <w:rsid w:val="00F17E8D"/>
    <w:rsid w:val="00F22B47"/>
    <w:rsid w:val="00F25912"/>
    <w:rsid w:val="00F25D83"/>
    <w:rsid w:val="00F26DC1"/>
    <w:rsid w:val="00F32E21"/>
    <w:rsid w:val="00F351CF"/>
    <w:rsid w:val="00F41A12"/>
    <w:rsid w:val="00F42610"/>
    <w:rsid w:val="00F46CD0"/>
    <w:rsid w:val="00F47567"/>
    <w:rsid w:val="00F53481"/>
    <w:rsid w:val="00F6101A"/>
    <w:rsid w:val="00F61CD8"/>
    <w:rsid w:val="00F66507"/>
    <w:rsid w:val="00F73C9A"/>
    <w:rsid w:val="00F75424"/>
    <w:rsid w:val="00F831C9"/>
    <w:rsid w:val="00F960CB"/>
    <w:rsid w:val="00FA15CF"/>
    <w:rsid w:val="00FB4D07"/>
    <w:rsid w:val="00FC0B34"/>
    <w:rsid w:val="00FC4799"/>
    <w:rsid w:val="00FC4F29"/>
    <w:rsid w:val="00FC6DE5"/>
    <w:rsid w:val="00FC74F5"/>
    <w:rsid w:val="00FD5CEE"/>
    <w:rsid w:val="00FD5DA8"/>
    <w:rsid w:val="00FD6C50"/>
    <w:rsid w:val="00FD7EAC"/>
    <w:rsid w:val="00FE017A"/>
    <w:rsid w:val="00FE09BB"/>
    <w:rsid w:val="00FE39E3"/>
    <w:rsid w:val="00FE438C"/>
    <w:rsid w:val="00FF1FE7"/>
    <w:rsid w:val="00FF3616"/>
    <w:rsid w:val="00FF5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CE1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heading 1,Alt+1,Alt+11,Alt+12,Alt+13"/>
    <w:basedOn w:val="a"/>
    <w:next w:val="a"/>
    <w:link w:val="1Char"/>
    <w:qFormat/>
    <w:rsid w:val="008C3CE1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"/>
    <w:link w:val="2Char"/>
    <w:qFormat/>
    <w:rsid w:val="008C3CE1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Title,h3,no break,H3,Underrubrik2,Memo Heading 3,hello,Titre 3 Car,no break Car,H3 Car,Underrubrik2 Car,h3 Car,Memo Heading 3 Car,hello Car,Heading 3 Char Car,no break Char Car,H3 Char Car,Underrubrik2 Char Car,h3 Char Car"/>
    <w:basedOn w:val="a"/>
    <w:next w:val="a"/>
    <w:link w:val="3Char"/>
    <w:qFormat/>
    <w:rsid w:val="008C3CE1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link w:val="4Char"/>
    <w:qFormat/>
    <w:rsid w:val="008C3CE1"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5">
    <w:name w:val="heading 5"/>
    <w:aliases w:val="h5,Heading5"/>
    <w:basedOn w:val="a"/>
    <w:next w:val="a"/>
    <w:link w:val="5Char"/>
    <w:qFormat/>
    <w:rsid w:val="008C3CE1"/>
    <w:pPr>
      <w:keepNext/>
      <w:numPr>
        <w:ilvl w:val="4"/>
        <w:numId w:val="1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Char"/>
    <w:qFormat/>
    <w:rsid w:val="008C3CE1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8C3CE1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8C3CE1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qFormat/>
    <w:rsid w:val="008C3CE1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iPriority w:val="99"/>
    <w:unhideWhenUsed/>
    <w:rsid w:val="008C3CE1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uiPriority w:val="99"/>
    <w:rsid w:val="008C3CE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C3CE1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C3CE1"/>
    <w:rPr>
      <w:sz w:val="18"/>
      <w:szCs w:val="18"/>
    </w:rPr>
  </w:style>
  <w:style w:type="character" w:customStyle="1" w:styleId="1Char">
    <w:name w:val="标题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a0"/>
    <w:link w:val="1"/>
    <w:rsid w:val="008C3CE1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0"/>
    <w:link w:val="2"/>
    <w:rsid w:val="008C3CE1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aliases w:val="Title Char,h3 Char,no break Char,H3 Char,Underrubrik2 Char,Memo Heading 3 Char,hello Char,Titre 3 Car Char,no break Car Char,H3 Car Char,Underrubrik2 Car Char,h3 Car Char,Memo Heading 3 Car Char,hello Car Char,Heading 3 Char Car Char"/>
    <w:basedOn w:val="a0"/>
    <w:link w:val="3"/>
    <w:rsid w:val="008C3CE1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8C3CE1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Char">
    <w:name w:val="标题 5 Char"/>
    <w:aliases w:val="h5 Char,Heading5 Char"/>
    <w:basedOn w:val="a0"/>
    <w:link w:val="5"/>
    <w:rsid w:val="008C3CE1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Char">
    <w:name w:val="标题 6 Char"/>
    <w:basedOn w:val="a0"/>
    <w:link w:val="6"/>
    <w:rsid w:val="008C3CE1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rsid w:val="008C3CE1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rsid w:val="008C3CE1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aliases w:val="Figure Heading Char,FH Char"/>
    <w:basedOn w:val="a0"/>
    <w:link w:val="9"/>
    <w:rsid w:val="008C3CE1"/>
    <w:rPr>
      <w:rFonts w:ascii="Arial" w:eastAsia="宋体" w:hAnsi="Arial" w:cs="Arial"/>
      <w:kern w:val="0"/>
      <w:sz w:val="22"/>
      <w:lang w:eastAsia="en-US"/>
    </w:rPr>
  </w:style>
  <w:style w:type="paragraph" w:styleId="a5">
    <w:name w:val="List Paragraph"/>
    <w:aliases w:val="- Bullets,Lista1,?? ??,?????,????,목록 단락,リスト段落,列出段落1,中等深浅网格 1 - 着色 21,列表段落"/>
    <w:basedOn w:val="a"/>
    <w:link w:val="Char1"/>
    <w:uiPriority w:val="34"/>
    <w:qFormat/>
    <w:rsid w:val="008C3CE1"/>
    <w:pPr>
      <w:ind w:firstLineChars="200" w:firstLine="420"/>
    </w:pPr>
  </w:style>
  <w:style w:type="character" w:customStyle="1" w:styleId="Char1">
    <w:name w:val="列出段落 Char"/>
    <w:aliases w:val="- Bullets Char,Lista1 Char,?? ?? Char,????? Char,???? Char,목록 단락 Char,リスト段落 Char,列出段落1 Char,中等深浅网格 1 - 着色 21 Char,列表段落 Char"/>
    <w:link w:val="a5"/>
    <w:uiPriority w:val="34"/>
    <w:qFormat/>
    <w:locked/>
    <w:rsid w:val="008C3CE1"/>
    <w:rPr>
      <w:rFonts w:ascii="Times New Roman" w:eastAsia="宋体" w:hAnsi="Times New Roman" w:cs="Times New Roman"/>
      <w:kern w:val="0"/>
      <w:sz w:val="22"/>
      <w:lang w:eastAsia="en-US"/>
    </w:rPr>
  </w:style>
  <w:style w:type="paragraph" w:customStyle="1" w:styleId="B1">
    <w:name w:val="B1"/>
    <w:basedOn w:val="a6"/>
    <w:link w:val="B1Char"/>
    <w:qFormat/>
    <w:rsid w:val="008C3CE1"/>
    <w:pPr>
      <w:autoSpaceDE/>
      <w:autoSpaceDN/>
      <w:adjustRightInd/>
      <w:snapToGrid/>
      <w:spacing w:after="180"/>
      <w:ind w:left="568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8C3CE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0"/>
    <w:link w:val="B2Char"/>
    <w:qFormat/>
    <w:rsid w:val="008C3CE1"/>
  </w:style>
  <w:style w:type="character" w:customStyle="1" w:styleId="B2Char">
    <w:name w:val="B2 Char"/>
    <w:link w:val="B2"/>
    <w:qFormat/>
    <w:rsid w:val="008C3CE1"/>
    <w:rPr>
      <w:rFonts w:ascii="Times New Roman" w:eastAsia="宋体" w:hAnsi="Times New Roman" w:cs="Times New Roman"/>
      <w:kern w:val="0"/>
      <w:sz w:val="22"/>
      <w:lang w:eastAsia="en-US"/>
    </w:rPr>
  </w:style>
  <w:style w:type="table" w:styleId="a7">
    <w:name w:val="Table Grid"/>
    <w:basedOn w:val="a1"/>
    <w:uiPriority w:val="59"/>
    <w:rsid w:val="008C3C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"/>
    <w:basedOn w:val="a"/>
    <w:uiPriority w:val="99"/>
    <w:semiHidden/>
    <w:unhideWhenUsed/>
    <w:rsid w:val="008C3CE1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8C3CE1"/>
    <w:pPr>
      <w:ind w:leftChars="200" w:left="100" w:hangingChars="200" w:hanging="200"/>
      <w:contextualSpacing/>
    </w:pPr>
  </w:style>
  <w:style w:type="paragraph" w:customStyle="1" w:styleId="TAC">
    <w:name w:val="TAC"/>
    <w:basedOn w:val="a"/>
    <w:link w:val="TACChar"/>
    <w:qFormat/>
    <w:rsid w:val="0021592C"/>
    <w:pPr>
      <w:keepNext/>
      <w:keepLines/>
      <w:autoSpaceDE/>
      <w:autoSpaceDN/>
      <w:adjustRightInd/>
      <w:snapToGrid/>
      <w:spacing w:after="0"/>
      <w:jc w:val="center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21592C"/>
    <w:rPr>
      <w:rFonts w:ascii="Arial" w:hAnsi="Arial" w:cs="Times New Roman"/>
      <w:kern w:val="0"/>
      <w:sz w:val="18"/>
      <w:szCs w:val="20"/>
      <w:lang w:val="en-GB" w:eastAsia="en-US"/>
    </w:rPr>
  </w:style>
  <w:style w:type="character" w:styleId="a8">
    <w:name w:val="Placeholder Text"/>
    <w:basedOn w:val="a0"/>
    <w:uiPriority w:val="99"/>
    <w:semiHidden/>
    <w:rsid w:val="008F043E"/>
    <w:rPr>
      <w:color w:val="808080"/>
    </w:rPr>
  </w:style>
  <w:style w:type="paragraph" w:styleId="a9">
    <w:name w:val="Balloon Text"/>
    <w:basedOn w:val="a"/>
    <w:link w:val="Char2"/>
    <w:uiPriority w:val="99"/>
    <w:semiHidden/>
    <w:unhideWhenUsed/>
    <w:rsid w:val="008F043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8F043E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styleId="aa">
    <w:name w:val="Emphasis"/>
    <w:uiPriority w:val="20"/>
    <w:qFormat/>
    <w:rsid w:val="001A62D9"/>
    <w:rPr>
      <w:i/>
      <w:iCs/>
    </w:rPr>
  </w:style>
  <w:style w:type="paragraph" w:styleId="ab">
    <w:name w:val="Body Text"/>
    <w:basedOn w:val="a"/>
    <w:link w:val="Char3"/>
    <w:qFormat/>
    <w:rsid w:val="008C1C20"/>
    <w:pPr>
      <w:autoSpaceDE/>
      <w:autoSpaceDN/>
      <w:adjustRightInd/>
      <w:snapToGrid/>
    </w:pPr>
    <w:rPr>
      <w:rFonts w:eastAsia="MS Mincho"/>
      <w:sz w:val="20"/>
      <w:szCs w:val="24"/>
    </w:rPr>
  </w:style>
  <w:style w:type="character" w:customStyle="1" w:styleId="Char3">
    <w:name w:val="正文文本 Char"/>
    <w:basedOn w:val="a0"/>
    <w:link w:val="ab"/>
    <w:qFormat/>
    <w:rsid w:val="008C1C20"/>
    <w:rPr>
      <w:rFonts w:ascii="Times New Roman" w:eastAsia="MS Mincho" w:hAnsi="Times New Roman" w:cs="Times New Roman"/>
      <w:kern w:val="0"/>
      <w:sz w:val="20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CE1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heading 1,Alt+1,Alt+11,Alt+12,Alt+13"/>
    <w:basedOn w:val="a"/>
    <w:next w:val="a"/>
    <w:link w:val="1Char"/>
    <w:qFormat/>
    <w:rsid w:val="008C3CE1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"/>
    <w:link w:val="2Char"/>
    <w:qFormat/>
    <w:rsid w:val="008C3CE1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Title,h3,no break,H3,Underrubrik2,Memo Heading 3,hello,Titre 3 Car,no break Car,H3 Car,Underrubrik2 Car,h3 Car,Memo Heading 3 Car,hello Car,Heading 3 Char Car,no break Char Car,H3 Char Car,Underrubrik2 Char Car,h3 Char Car"/>
    <w:basedOn w:val="a"/>
    <w:next w:val="a"/>
    <w:link w:val="3Char"/>
    <w:qFormat/>
    <w:rsid w:val="008C3CE1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link w:val="4Char"/>
    <w:qFormat/>
    <w:rsid w:val="008C3CE1"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5">
    <w:name w:val="heading 5"/>
    <w:aliases w:val="h5,Heading5"/>
    <w:basedOn w:val="a"/>
    <w:next w:val="a"/>
    <w:link w:val="5Char"/>
    <w:qFormat/>
    <w:rsid w:val="008C3CE1"/>
    <w:pPr>
      <w:keepNext/>
      <w:numPr>
        <w:ilvl w:val="4"/>
        <w:numId w:val="1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Char"/>
    <w:qFormat/>
    <w:rsid w:val="008C3CE1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8C3CE1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8C3CE1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qFormat/>
    <w:rsid w:val="008C3CE1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iPriority w:val="99"/>
    <w:unhideWhenUsed/>
    <w:rsid w:val="008C3CE1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uiPriority w:val="99"/>
    <w:rsid w:val="008C3CE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C3CE1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C3CE1"/>
    <w:rPr>
      <w:sz w:val="18"/>
      <w:szCs w:val="18"/>
    </w:rPr>
  </w:style>
  <w:style w:type="character" w:customStyle="1" w:styleId="1Char">
    <w:name w:val="标题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a0"/>
    <w:link w:val="1"/>
    <w:rsid w:val="008C3CE1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0"/>
    <w:link w:val="2"/>
    <w:rsid w:val="008C3CE1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aliases w:val="Title Char,h3 Char,no break Char,H3 Char,Underrubrik2 Char,Memo Heading 3 Char,hello Char,Titre 3 Car Char,no break Car Char,H3 Car Char,Underrubrik2 Car Char,h3 Car Char,Memo Heading 3 Car Char,hello Car Char,Heading 3 Char Car Char"/>
    <w:basedOn w:val="a0"/>
    <w:link w:val="3"/>
    <w:rsid w:val="008C3CE1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8C3CE1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Char">
    <w:name w:val="标题 5 Char"/>
    <w:aliases w:val="h5 Char,Heading5 Char"/>
    <w:basedOn w:val="a0"/>
    <w:link w:val="5"/>
    <w:rsid w:val="008C3CE1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Char">
    <w:name w:val="标题 6 Char"/>
    <w:basedOn w:val="a0"/>
    <w:link w:val="6"/>
    <w:rsid w:val="008C3CE1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rsid w:val="008C3CE1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rsid w:val="008C3CE1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aliases w:val="Figure Heading Char,FH Char"/>
    <w:basedOn w:val="a0"/>
    <w:link w:val="9"/>
    <w:rsid w:val="008C3CE1"/>
    <w:rPr>
      <w:rFonts w:ascii="Arial" w:eastAsia="宋体" w:hAnsi="Arial" w:cs="Arial"/>
      <w:kern w:val="0"/>
      <w:sz w:val="22"/>
      <w:lang w:eastAsia="en-US"/>
    </w:rPr>
  </w:style>
  <w:style w:type="paragraph" w:styleId="a5">
    <w:name w:val="List Paragraph"/>
    <w:aliases w:val="- Bullets,Lista1,?? ??,?????,????,목록 단락,リスト段落,列出段落1,中等深浅网格 1 - 着色 21,列表段落"/>
    <w:basedOn w:val="a"/>
    <w:link w:val="Char1"/>
    <w:uiPriority w:val="34"/>
    <w:qFormat/>
    <w:rsid w:val="008C3CE1"/>
    <w:pPr>
      <w:ind w:firstLineChars="200" w:firstLine="420"/>
    </w:pPr>
  </w:style>
  <w:style w:type="character" w:customStyle="1" w:styleId="Char1">
    <w:name w:val="列出段落 Char"/>
    <w:aliases w:val="- Bullets Char,Lista1 Char,?? ?? Char,????? Char,???? Char,목록 단락 Char,リスト段落 Char,列出段落1 Char,中等深浅网格 1 - 着色 21 Char,列表段落 Char"/>
    <w:link w:val="a5"/>
    <w:uiPriority w:val="34"/>
    <w:qFormat/>
    <w:locked/>
    <w:rsid w:val="008C3CE1"/>
    <w:rPr>
      <w:rFonts w:ascii="Times New Roman" w:eastAsia="宋体" w:hAnsi="Times New Roman" w:cs="Times New Roman"/>
      <w:kern w:val="0"/>
      <w:sz w:val="22"/>
      <w:lang w:eastAsia="en-US"/>
    </w:rPr>
  </w:style>
  <w:style w:type="paragraph" w:customStyle="1" w:styleId="B1">
    <w:name w:val="B1"/>
    <w:basedOn w:val="a6"/>
    <w:link w:val="B1Char"/>
    <w:qFormat/>
    <w:rsid w:val="008C3CE1"/>
    <w:pPr>
      <w:autoSpaceDE/>
      <w:autoSpaceDN/>
      <w:adjustRightInd/>
      <w:snapToGrid/>
      <w:spacing w:after="180"/>
      <w:ind w:left="568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8C3CE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0"/>
    <w:link w:val="B2Char"/>
    <w:qFormat/>
    <w:rsid w:val="008C3CE1"/>
  </w:style>
  <w:style w:type="character" w:customStyle="1" w:styleId="B2Char">
    <w:name w:val="B2 Char"/>
    <w:link w:val="B2"/>
    <w:qFormat/>
    <w:rsid w:val="008C3CE1"/>
    <w:rPr>
      <w:rFonts w:ascii="Times New Roman" w:eastAsia="宋体" w:hAnsi="Times New Roman" w:cs="Times New Roman"/>
      <w:kern w:val="0"/>
      <w:sz w:val="22"/>
      <w:lang w:eastAsia="en-US"/>
    </w:rPr>
  </w:style>
  <w:style w:type="table" w:styleId="a7">
    <w:name w:val="Table Grid"/>
    <w:basedOn w:val="a1"/>
    <w:uiPriority w:val="59"/>
    <w:rsid w:val="008C3C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"/>
    <w:basedOn w:val="a"/>
    <w:uiPriority w:val="99"/>
    <w:semiHidden/>
    <w:unhideWhenUsed/>
    <w:rsid w:val="008C3CE1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8C3CE1"/>
    <w:pPr>
      <w:ind w:leftChars="200" w:left="100" w:hangingChars="200" w:hanging="200"/>
      <w:contextualSpacing/>
    </w:pPr>
  </w:style>
  <w:style w:type="paragraph" w:customStyle="1" w:styleId="TAC">
    <w:name w:val="TAC"/>
    <w:basedOn w:val="a"/>
    <w:link w:val="TACChar"/>
    <w:qFormat/>
    <w:rsid w:val="0021592C"/>
    <w:pPr>
      <w:keepNext/>
      <w:keepLines/>
      <w:autoSpaceDE/>
      <w:autoSpaceDN/>
      <w:adjustRightInd/>
      <w:snapToGrid/>
      <w:spacing w:after="0"/>
      <w:jc w:val="center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21592C"/>
    <w:rPr>
      <w:rFonts w:ascii="Arial" w:hAnsi="Arial" w:cs="Times New Roman"/>
      <w:kern w:val="0"/>
      <w:sz w:val="18"/>
      <w:szCs w:val="20"/>
      <w:lang w:val="en-GB" w:eastAsia="en-US"/>
    </w:rPr>
  </w:style>
  <w:style w:type="character" w:styleId="a8">
    <w:name w:val="Placeholder Text"/>
    <w:basedOn w:val="a0"/>
    <w:uiPriority w:val="99"/>
    <w:semiHidden/>
    <w:rsid w:val="008F043E"/>
    <w:rPr>
      <w:color w:val="808080"/>
    </w:rPr>
  </w:style>
  <w:style w:type="paragraph" w:styleId="a9">
    <w:name w:val="Balloon Text"/>
    <w:basedOn w:val="a"/>
    <w:link w:val="Char2"/>
    <w:uiPriority w:val="99"/>
    <w:semiHidden/>
    <w:unhideWhenUsed/>
    <w:rsid w:val="008F043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8F043E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styleId="aa">
    <w:name w:val="Emphasis"/>
    <w:uiPriority w:val="20"/>
    <w:qFormat/>
    <w:rsid w:val="001A62D9"/>
    <w:rPr>
      <w:i/>
      <w:iCs/>
    </w:rPr>
  </w:style>
  <w:style w:type="paragraph" w:styleId="ab">
    <w:name w:val="Body Text"/>
    <w:basedOn w:val="a"/>
    <w:link w:val="Char3"/>
    <w:qFormat/>
    <w:rsid w:val="008C1C20"/>
    <w:pPr>
      <w:autoSpaceDE/>
      <w:autoSpaceDN/>
      <w:adjustRightInd/>
      <w:snapToGrid/>
    </w:pPr>
    <w:rPr>
      <w:rFonts w:eastAsia="MS Mincho"/>
      <w:sz w:val="20"/>
      <w:szCs w:val="24"/>
    </w:rPr>
  </w:style>
  <w:style w:type="character" w:customStyle="1" w:styleId="Char3">
    <w:name w:val="正文文本 Char"/>
    <w:basedOn w:val="a0"/>
    <w:link w:val="ab"/>
    <w:qFormat/>
    <w:rsid w:val="008C1C20"/>
    <w:rPr>
      <w:rFonts w:ascii="Times New Roman" w:eastAsia="MS Mincho" w:hAnsi="Times New Roman" w:cs="Times New Roman"/>
      <w:kern w:val="0"/>
      <w:sz w:val="20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3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588995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97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D7688C-1A66-4727-938B-4E7AEF8BD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1053</Words>
  <Characters>6007</Characters>
  <Application>Microsoft Office Word</Application>
  <DocSecurity>0</DocSecurity>
  <Lines>50</Lines>
  <Paragraphs>14</Paragraphs>
  <ScaleCrop>false</ScaleCrop>
  <Company/>
  <LinksUpToDate>false</LinksUpToDate>
  <CharactersWithSpaces>7046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汤文</dc:creator>
  <cp:lastModifiedBy>缪德山</cp:lastModifiedBy>
  <cp:revision>4</cp:revision>
  <dcterms:created xsi:type="dcterms:W3CDTF">2021-05-11T06:58:00Z</dcterms:created>
  <dcterms:modified xsi:type="dcterms:W3CDTF">2021-05-11T10:08:00Z</dcterms:modified>
</cp:coreProperties>
</file>